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1B6A" w14:textId="77777777" w:rsidR="00AE60B1" w:rsidRPr="00AE60B1" w:rsidRDefault="00EB00F8" w:rsidP="241C8041">
      <w:pPr>
        <w:tabs>
          <w:tab w:val="center" w:pos="4513"/>
          <w:tab w:val="right" w:pos="9026"/>
        </w:tabs>
        <w:ind w:left="720"/>
        <w:rPr>
          <w:rFonts w:ascii="Arial" w:hAnsi="Arial" w:cs="Arial"/>
          <w:b/>
          <w:bCs/>
          <w:sz w:val="28"/>
          <w:szCs w:val="28"/>
          <w:lang w:eastAsia="en-GB"/>
        </w:rPr>
      </w:pPr>
      <w:r w:rsidRPr="241C8041">
        <w:rPr>
          <w:rFonts w:ascii="Arial" w:hAnsi="Arial" w:cs="Arial"/>
          <w:b/>
          <w:bCs/>
          <w:sz w:val="28"/>
          <w:szCs w:val="28"/>
          <w:lang w:eastAsia="en-GB"/>
        </w:rPr>
        <w:t xml:space="preserve">                  </w:t>
      </w:r>
      <w:r w:rsidR="00AE60B1" w:rsidRPr="241C8041">
        <w:rPr>
          <w:rFonts w:ascii="Arial" w:hAnsi="Arial" w:cs="Arial"/>
          <w:b/>
          <w:bCs/>
          <w:sz w:val="28"/>
          <w:szCs w:val="28"/>
          <w:lang w:eastAsia="en-GB"/>
        </w:rPr>
        <w:t>OUR LADY IMMACULATE PRIMARY</w:t>
      </w:r>
      <w:r w:rsidR="56480421" w:rsidRPr="241C8041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r w:rsidR="00AE60B1" w:rsidRPr="241C8041">
        <w:rPr>
          <w:rFonts w:ascii="Arial" w:hAnsi="Arial" w:cs="Arial"/>
          <w:b/>
          <w:bCs/>
          <w:sz w:val="28"/>
          <w:szCs w:val="28"/>
          <w:lang w:eastAsia="en-GB"/>
        </w:rPr>
        <w:t>SCHOOL</w:t>
      </w:r>
    </w:p>
    <w:p w14:paraId="6C1A6C2D" w14:textId="77777777" w:rsidR="00AE60B1" w:rsidRPr="003805C4" w:rsidRDefault="00AE60B1" w:rsidP="003805C4">
      <w:pPr>
        <w:tabs>
          <w:tab w:val="left" w:pos="3660"/>
          <w:tab w:val="center" w:pos="4513"/>
          <w:tab w:val="right" w:pos="9026"/>
        </w:tabs>
        <w:rPr>
          <w:rFonts w:ascii="Arial" w:hAnsi="Arial"/>
          <w:lang w:eastAsia="en-GB"/>
        </w:rPr>
      </w:pPr>
    </w:p>
    <w:p w14:paraId="609443D1" w14:textId="6E586FDA" w:rsidR="0034327D" w:rsidRDefault="0034327D" w:rsidP="0034327D">
      <w:pPr>
        <w:tabs>
          <w:tab w:val="center" w:pos="4320"/>
          <w:tab w:val="right" w:pos="8640"/>
        </w:tabs>
        <w:jc w:val="center"/>
        <w:rPr>
          <w:noProof/>
        </w:rPr>
      </w:pPr>
      <w:r w:rsidRPr="009708E6">
        <w:rPr>
          <w:noProof/>
          <w:lang w:eastAsia="en-GB"/>
        </w:rPr>
        <w:drawing>
          <wp:inline distT="0" distB="0" distL="0" distR="0" wp14:anchorId="1F60D33B" wp14:editId="6F1406DE">
            <wp:extent cx="1682115" cy="2113280"/>
            <wp:effectExtent l="0" t="0" r="0" b="127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8A69" w14:textId="77777777" w:rsidR="0034327D" w:rsidRPr="00474186" w:rsidRDefault="0034327D" w:rsidP="0034327D">
      <w:pPr>
        <w:tabs>
          <w:tab w:val="center" w:pos="4320"/>
          <w:tab w:val="right" w:pos="8640"/>
        </w:tabs>
        <w:jc w:val="center"/>
        <w:rPr>
          <w:rFonts w:cs="Arial"/>
          <w:lang w:val="en-US"/>
        </w:rPr>
      </w:pPr>
    </w:p>
    <w:p w14:paraId="509C9DAF" w14:textId="77777777" w:rsidR="0034327D" w:rsidRDefault="0034327D" w:rsidP="0034327D">
      <w:pPr>
        <w:jc w:val="center"/>
        <w:rPr>
          <w:rFonts w:ascii="Lucida Calligraphy" w:hAnsi="Lucida Calligraphy"/>
          <w:b/>
          <w:bCs/>
          <w:i/>
          <w:color w:val="4472C4"/>
          <w:sz w:val="22"/>
          <w:szCs w:val="22"/>
          <w:shd w:val="clear" w:color="auto" w:fill="FFFFFF"/>
        </w:rPr>
      </w:pPr>
      <w:r w:rsidRPr="008C7B9F">
        <w:rPr>
          <w:rFonts w:ascii="Lucida Calligraphy" w:hAnsi="Lucida Calligraphy"/>
          <w:b/>
          <w:bCs/>
          <w:i/>
          <w:color w:val="4472C4"/>
          <w:sz w:val="22"/>
          <w:szCs w:val="22"/>
          <w:shd w:val="clear" w:color="auto" w:fill="FFFFFF"/>
        </w:rPr>
        <w:t>“With God all things are possible”</w:t>
      </w:r>
    </w:p>
    <w:p w14:paraId="235A1D9D" w14:textId="77777777" w:rsidR="0034327D" w:rsidRDefault="0034327D" w:rsidP="0034327D">
      <w:pPr>
        <w:jc w:val="center"/>
        <w:rPr>
          <w:rFonts w:ascii="Lucida Calligraphy" w:hAnsi="Lucida Calligraphy"/>
          <w:b/>
          <w:bCs/>
          <w:i/>
          <w:color w:val="4472C4"/>
          <w:sz w:val="18"/>
          <w:szCs w:val="18"/>
          <w:shd w:val="clear" w:color="auto" w:fill="FFFFFF"/>
        </w:rPr>
      </w:pPr>
      <w:r>
        <w:rPr>
          <w:rFonts w:ascii="Lucida Calligraphy" w:hAnsi="Lucida Calligraphy"/>
          <w:b/>
          <w:bCs/>
          <w:i/>
          <w:color w:val="4472C4"/>
          <w:sz w:val="18"/>
          <w:szCs w:val="18"/>
          <w:shd w:val="clear" w:color="auto" w:fill="FFFFFF"/>
        </w:rPr>
        <w:t>(Matthew 19:26)</w:t>
      </w:r>
    </w:p>
    <w:p w14:paraId="532EDE1C" w14:textId="77777777" w:rsidR="0034327D" w:rsidRPr="008C7B9F" w:rsidRDefault="0034327D" w:rsidP="0034327D">
      <w:pPr>
        <w:rPr>
          <w:rFonts w:ascii="Lucida Calligraphy" w:hAnsi="Lucida Calligraphy"/>
          <w:b/>
          <w:bCs/>
          <w:i/>
          <w:color w:val="4472C4"/>
          <w:sz w:val="22"/>
          <w:szCs w:val="22"/>
          <w:shd w:val="clear" w:color="auto" w:fill="FFFFFF"/>
        </w:rPr>
      </w:pPr>
    </w:p>
    <w:p w14:paraId="2869626C" w14:textId="5083D7AB" w:rsidR="00AE60B1" w:rsidRPr="0034327D" w:rsidRDefault="0034327D" w:rsidP="0034327D">
      <w:pPr>
        <w:jc w:val="center"/>
        <w:rPr>
          <w:rFonts w:cs="Arial"/>
          <w:b/>
          <w:bCs/>
          <w:color w:val="4472C4"/>
          <w:shd w:val="clear" w:color="auto" w:fill="FFFFFF"/>
        </w:rPr>
      </w:pPr>
      <w:r w:rsidRPr="008C7B9F">
        <w:rPr>
          <w:rFonts w:cs="Arial"/>
          <w:b/>
          <w:bCs/>
          <w:color w:val="4472C4"/>
          <w:shd w:val="clear" w:color="auto" w:fill="FFFFFF"/>
        </w:rPr>
        <w:t>At Our Lady Immaculate Catholic Primary School, we will inspire our children to achieve personal excellence for thems</w:t>
      </w:r>
      <w:r>
        <w:rPr>
          <w:rFonts w:cs="Arial"/>
          <w:b/>
          <w:bCs/>
          <w:color w:val="4472C4"/>
          <w:shd w:val="clear" w:color="auto" w:fill="FFFFFF"/>
        </w:rPr>
        <w:t>elves and for the glory of God.</w:t>
      </w:r>
    </w:p>
    <w:p w14:paraId="6DF19882" w14:textId="77777777" w:rsidR="00AE60B1" w:rsidRPr="00AE60B1" w:rsidRDefault="00AE60B1" w:rsidP="00AE60B1">
      <w:pPr>
        <w:rPr>
          <w:rFonts w:ascii="Arial" w:hAnsi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E60B1" w:rsidRPr="00AE60B1" w14:paraId="16C6E113" w14:textId="77777777" w:rsidTr="00E93BA0">
        <w:tc>
          <w:tcPr>
            <w:tcW w:w="9016" w:type="dxa"/>
            <w:shd w:val="clear" w:color="auto" w:fill="C6D9F1"/>
          </w:tcPr>
          <w:p w14:paraId="687493CF" w14:textId="77777777" w:rsidR="00AE60B1" w:rsidRPr="00AE60B1" w:rsidRDefault="00AE60B1" w:rsidP="00AE60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5B574B48" w14:textId="329E5680" w:rsidR="00AE60B1" w:rsidRDefault="00475961" w:rsidP="00A74EB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Stretch and Challenge</w:t>
            </w:r>
            <w:r w:rsidR="003805C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Policy</w:t>
            </w:r>
          </w:p>
          <w:p w14:paraId="752D0311" w14:textId="1070EBCE" w:rsidR="004F7CD6" w:rsidRPr="00AE60B1" w:rsidRDefault="004F7CD6" w:rsidP="00AE60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3EEFF641" w14:textId="77777777" w:rsidR="00AE60B1" w:rsidRPr="00AE60B1" w:rsidRDefault="00AE60B1" w:rsidP="00AE60B1">
            <w:pPr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en-US"/>
              </w:rPr>
            </w:pPr>
          </w:p>
        </w:tc>
      </w:tr>
    </w:tbl>
    <w:p w14:paraId="4E08533E" w14:textId="082A5A7B" w:rsidR="00F655C9" w:rsidRDefault="00F655C9" w:rsidP="00AE60B1">
      <w:pPr>
        <w:rPr>
          <w:lang w:val="en-US"/>
        </w:rPr>
      </w:pPr>
    </w:p>
    <w:p w14:paraId="5BDDE70A" w14:textId="77777777" w:rsidR="00F655C9" w:rsidRDefault="00F655C9" w:rsidP="00AE60B1">
      <w:pPr>
        <w:rPr>
          <w:lang w:val="en-US"/>
        </w:rPr>
      </w:pPr>
    </w:p>
    <w:p w14:paraId="15140084" w14:textId="77777777" w:rsidR="00F655C9" w:rsidRPr="00AE60B1" w:rsidRDefault="00F655C9" w:rsidP="00AE60B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378"/>
        <w:gridCol w:w="4852"/>
      </w:tblGrid>
      <w:tr w:rsidR="00705664" w:rsidRPr="00AE60B1" w14:paraId="7FCC0AB2" w14:textId="77777777" w:rsidTr="241C8041">
        <w:tc>
          <w:tcPr>
            <w:tcW w:w="1951" w:type="dxa"/>
            <w:shd w:val="clear" w:color="auto" w:fill="C6D9F1"/>
          </w:tcPr>
          <w:p w14:paraId="55FD66B1" w14:textId="77777777" w:rsidR="00705664" w:rsidRPr="00AE60B1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5596FB6" w14:textId="77777777" w:rsidR="00705664" w:rsidRPr="00AE60B1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60B1">
              <w:rPr>
                <w:rFonts w:ascii="Arial" w:hAnsi="Arial" w:cs="Arial"/>
                <w:b/>
                <w:lang w:val="en-US"/>
              </w:rPr>
              <w:t>Date</w:t>
            </w:r>
          </w:p>
          <w:p w14:paraId="031F8A0A" w14:textId="77777777" w:rsidR="00705664" w:rsidRPr="00AE60B1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shd w:val="clear" w:color="auto" w:fill="C6D9F1"/>
          </w:tcPr>
          <w:p w14:paraId="6BFF4AEA" w14:textId="5BB9FA29" w:rsidR="00705664" w:rsidRPr="00AE60B1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BE9F66F" w14:textId="77777777" w:rsidR="00705664" w:rsidRPr="00AE60B1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60B1">
              <w:rPr>
                <w:rFonts w:ascii="Arial" w:hAnsi="Arial" w:cs="Arial"/>
                <w:b/>
                <w:lang w:val="en-US"/>
              </w:rPr>
              <w:t>Review Date</w:t>
            </w:r>
          </w:p>
        </w:tc>
        <w:tc>
          <w:tcPr>
            <w:tcW w:w="5670" w:type="dxa"/>
            <w:shd w:val="clear" w:color="auto" w:fill="C6D9F1"/>
          </w:tcPr>
          <w:p w14:paraId="199FE1CF" w14:textId="77777777" w:rsidR="00705664" w:rsidRPr="00AE60B1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5A681BE" w14:textId="77777777" w:rsidR="00705664" w:rsidRPr="00AE60B1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60B1">
              <w:rPr>
                <w:rFonts w:ascii="Arial" w:hAnsi="Arial" w:cs="Arial"/>
                <w:b/>
                <w:lang w:val="en-US"/>
              </w:rPr>
              <w:t>Coordinator</w:t>
            </w:r>
          </w:p>
        </w:tc>
      </w:tr>
      <w:tr w:rsidR="00705664" w:rsidRPr="00AE60B1" w14:paraId="16BF19A2" w14:textId="77777777" w:rsidTr="241C8041">
        <w:tc>
          <w:tcPr>
            <w:tcW w:w="1951" w:type="dxa"/>
          </w:tcPr>
          <w:p w14:paraId="51C3431A" w14:textId="77777777" w:rsidR="00705664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AF220C6" w14:textId="010A9809" w:rsidR="00705664" w:rsidRPr="00AE60B1" w:rsidRDefault="00341CC8" w:rsidP="241C804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Autumn</w:t>
            </w:r>
            <w:r w:rsidR="15E68C69" w:rsidRPr="241C8041">
              <w:rPr>
                <w:rFonts w:ascii="Arial" w:hAnsi="Arial" w:cs="Arial"/>
                <w:b/>
                <w:bCs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2693" w:type="dxa"/>
          </w:tcPr>
          <w:p w14:paraId="45E02E16" w14:textId="77777777" w:rsidR="00705664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6378F6B" w14:textId="6E9DA5F3" w:rsidR="00705664" w:rsidRDefault="00341CC8" w:rsidP="002C29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Autumn </w:t>
            </w:r>
            <w:r w:rsidR="002C29D4">
              <w:rPr>
                <w:rFonts w:ascii="Arial" w:hAnsi="Arial" w:cs="Arial"/>
                <w:b/>
                <w:bCs/>
                <w:lang w:val="en-US"/>
              </w:rPr>
              <w:t>202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  <w:p w14:paraId="1C85A6F5" w14:textId="77777777" w:rsidR="00705664" w:rsidRPr="00AE60B1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70" w:type="dxa"/>
          </w:tcPr>
          <w:p w14:paraId="4E62C97D" w14:textId="77777777" w:rsidR="00705664" w:rsidRDefault="00705664" w:rsidP="00AE60B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ED89B00" w14:textId="461311A7" w:rsidR="00705664" w:rsidRPr="00AE60B1" w:rsidRDefault="002C29D4" w:rsidP="00011FA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Maria Catchpole</w:t>
            </w:r>
          </w:p>
        </w:tc>
      </w:tr>
    </w:tbl>
    <w:p w14:paraId="57B4AF23" w14:textId="61AB32FF" w:rsidR="00AE60B1" w:rsidRDefault="00AE60B1" w:rsidP="00AE60B1">
      <w:pPr>
        <w:rPr>
          <w:rFonts w:ascii="Arial" w:hAnsi="Arial"/>
          <w:lang w:eastAsia="en-GB"/>
        </w:rPr>
      </w:pPr>
    </w:p>
    <w:p w14:paraId="6C0D9D29" w14:textId="77777777" w:rsidR="00F655C9" w:rsidRPr="00AE60B1" w:rsidRDefault="00F655C9" w:rsidP="00AE60B1">
      <w:pPr>
        <w:rPr>
          <w:rFonts w:ascii="Arial" w:hAnsi="Arial"/>
          <w:lang w:eastAsia="en-GB"/>
        </w:rPr>
      </w:pPr>
    </w:p>
    <w:p w14:paraId="1265A472" w14:textId="24DFBB7C" w:rsidR="00AE60B1" w:rsidRPr="00AE60B1" w:rsidRDefault="00AE60B1" w:rsidP="00AE60B1">
      <w:pPr>
        <w:rPr>
          <w:rFonts w:ascii="Arial" w:hAnsi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932"/>
      </w:tblGrid>
      <w:tr w:rsidR="005558D2" w:rsidRPr="00AE60B1" w14:paraId="1C6D75A4" w14:textId="77777777" w:rsidTr="005558D2">
        <w:tc>
          <w:tcPr>
            <w:tcW w:w="3261" w:type="dxa"/>
            <w:shd w:val="clear" w:color="auto" w:fill="C6D9F1"/>
          </w:tcPr>
          <w:p w14:paraId="60625A0A" w14:textId="77777777" w:rsidR="005558D2" w:rsidRPr="00AE60B1" w:rsidRDefault="005558D2" w:rsidP="00AE60B1">
            <w:pPr>
              <w:rPr>
                <w:rFonts w:ascii="Arial" w:hAnsi="Arial" w:cs="Arial"/>
                <w:b/>
                <w:lang w:val="en-US"/>
              </w:rPr>
            </w:pPr>
          </w:p>
          <w:p w14:paraId="38252D6A" w14:textId="77777777" w:rsidR="005558D2" w:rsidRPr="00AE60B1" w:rsidRDefault="005558D2" w:rsidP="00AE60B1">
            <w:pPr>
              <w:rPr>
                <w:rFonts w:ascii="Arial" w:hAnsi="Arial" w:cs="Arial"/>
                <w:b/>
                <w:lang w:val="en-US"/>
              </w:rPr>
            </w:pPr>
            <w:r w:rsidRPr="00AE60B1">
              <w:rPr>
                <w:rFonts w:ascii="Arial" w:hAnsi="Arial" w:cs="Arial"/>
                <w:b/>
                <w:lang w:val="en-US"/>
              </w:rPr>
              <w:t>Headteacher:</w:t>
            </w:r>
          </w:p>
          <w:p w14:paraId="054C180C" w14:textId="77777777" w:rsidR="005558D2" w:rsidRPr="00AE60B1" w:rsidRDefault="005558D2" w:rsidP="00AE60B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45" w:type="dxa"/>
          </w:tcPr>
          <w:p w14:paraId="53434459" w14:textId="77777777" w:rsidR="005558D2" w:rsidRPr="00AE60B1" w:rsidRDefault="005558D2" w:rsidP="00AE60B1">
            <w:pPr>
              <w:rPr>
                <w:rFonts w:ascii="Arial" w:hAnsi="Arial" w:cs="Arial"/>
                <w:lang w:val="en-US"/>
              </w:rPr>
            </w:pPr>
          </w:p>
          <w:p w14:paraId="56A1E8D1" w14:textId="77777777" w:rsidR="005558D2" w:rsidRPr="00AE60B1" w:rsidRDefault="00F15954" w:rsidP="00AE60B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Lesley Roche</w:t>
            </w:r>
          </w:p>
        </w:tc>
      </w:tr>
      <w:tr w:rsidR="005558D2" w:rsidRPr="00AE60B1" w14:paraId="28B3C424" w14:textId="77777777" w:rsidTr="005558D2">
        <w:tc>
          <w:tcPr>
            <w:tcW w:w="3261" w:type="dxa"/>
            <w:shd w:val="clear" w:color="auto" w:fill="C6D9F1"/>
          </w:tcPr>
          <w:p w14:paraId="2E46D4A5" w14:textId="77777777" w:rsidR="005558D2" w:rsidRPr="00AE60B1" w:rsidRDefault="005558D2" w:rsidP="00AE60B1">
            <w:pPr>
              <w:rPr>
                <w:rFonts w:ascii="Arial" w:hAnsi="Arial" w:cs="Arial"/>
                <w:b/>
                <w:lang w:val="en-US"/>
              </w:rPr>
            </w:pPr>
          </w:p>
          <w:p w14:paraId="6E587D07" w14:textId="77777777" w:rsidR="005558D2" w:rsidRPr="00AE60B1" w:rsidRDefault="005558D2" w:rsidP="00AE60B1">
            <w:pPr>
              <w:rPr>
                <w:rFonts w:ascii="Arial" w:hAnsi="Arial" w:cs="Arial"/>
                <w:b/>
                <w:lang w:val="en-US"/>
              </w:rPr>
            </w:pPr>
            <w:r w:rsidRPr="00AE60B1">
              <w:rPr>
                <w:rFonts w:ascii="Arial" w:hAnsi="Arial" w:cs="Arial"/>
                <w:b/>
                <w:lang w:val="en-US"/>
              </w:rPr>
              <w:t>Chair of Governing Body:</w:t>
            </w:r>
          </w:p>
          <w:p w14:paraId="53C1737F" w14:textId="77777777" w:rsidR="005558D2" w:rsidRPr="00AE60B1" w:rsidRDefault="005558D2" w:rsidP="00AE60B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45" w:type="dxa"/>
          </w:tcPr>
          <w:p w14:paraId="3F78B603" w14:textId="77777777" w:rsidR="005558D2" w:rsidRPr="00AE60B1" w:rsidRDefault="005558D2" w:rsidP="00AE60B1">
            <w:pPr>
              <w:rPr>
                <w:rFonts w:ascii="Arial" w:hAnsi="Arial" w:cs="Arial"/>
                <w:lang w:val="en-US"/>
              </w:rPr>
            </w:pPr>
          </w:p>
          <w:p w14:paraId="14EB79FE" w14:textId="77777777" w:rsidR="005558D2" w:rsidRPr="00AE60B1" w:rsidRDefault="00F15954" w:rsidP="00AE60B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Linda McSweeney</w:t>
            </w:r>
          </w:p>
        </w:tc>
      </w:tr>
    </w:tbl>
    <w:p w14:paraId="28AB2984" w14:textId="77777777" w:rsidR="00D42BBB" w:rsidRDefault="00D42BBB" w:rsidP="241C8041">
      <w:pPr>
        <w:divId w:val="118844640"/>
        <w:rPr>
          <w:rFonts w:ascii="Arial" w:hAnsi="Arial" w:cs="Arial"/>
          <w:b/>
          <w:bCs/>
        </w:rPr>
      </w:pPr>
    </w:p>
    <w:p w14:paraId="7118AAC6" w14:textId="7186699E" w:rsidR="79DAD151" w:rsidRDefault="79DAD151" w:rsidP="79DAD151">
      <w:pPr>
        <w:rPr>
          <w:rFonts w:ascii="Arial" w:hAnsi="Arial" w:cs="Arial"/>
          <w:b/>
          <w:bCs/>
        </w:rPr>
      </w:pPr>
    </w:p>
    <w:p w14:paraId="72D3ED7F" w14:textId="77777777" w:rsidR="0034327D" w:rsidRDefault="0034327D" w:rsidP="008005CD">
      <w:pPr>
        <w:spacing w:line="360" w:lineRule="auto"/>
        <w:divId w:val="118844640"/>
        <w:rPr>
          <w:rFonts w:ascii="Arial" w:hAnsi="Arial" w:cs="Arial"/>
          <w:b/>
          <w:bCs/>
        </w:rPr>
      </w:pPr>
    </w:p>
    <w:p w14:paraId="3B8E2A79" w14:textId="3376E24A" w:rsidR="241C8041" w:rsidRDefault="00972223" w:rsidP="008005CD">
      <w:pPr>
        <w:spacing w:line="360" w:lineRule="auto"/>
        <w:divId w:val="118844640"/>
        <w:rPr>
          <w:rFonts w:ascii="Arial" w:hAnsi="Arial" w:cs="Arial"/>
          <w:b/>
          <w:bCs/>
          <w:lang w:eastAsia="en-GB"/>
        </w:rPr>
      </w:pPr>
      <w:r w:rsidRPr="241C8041">
        <w:rPr>
          <w:rFonts w:ascii="Arial" w:hAnsi="Arial" w:cs="Arial"/>
          <w:b/>
          <w:bCs/>
          <w:lang w:eastAsia="en-GB"/>
        </w:rPr>
        <w:lastRenderedPageBreak/>
        <w:t>RATIONALE</w:t>
      </w:r>
    </w:p>
    <w:p w14:paraId="15AFB33A" w14:textId="107B71B2" w:rsidR="00955E22" w:rsidRDefault="00955E22" w:rsidP="008005CD">
      <w:pPr>
        <w:spacing w:line="360" w:lineRule="auto"/>
        <w:jc w:val="both"/>
        <w:rPr>
          <w:rFonts w:ascii="Arial" w:hAnsi="Arial" w:cs="Arial"/>
        </w:rPr>
      </w:pPr>
    </w:p>
    <w:p w14:paraId="6AC560ED" w14:textId="1D5E2B7A" w:rsidR="00955E22" w:rsidRDefault="00955E22" w:rsidP="00800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4C3B3D">
        <w:rPr>
          <w:rFonts w:ascii="Arial" w:hAnsi="Arial" w:cs="Arial"/>
        </w:rPr>
        <w:t>education philosophy is a simple one:</w:t>
      </w:r>
    </w:p>
    <w:p w14:paraId="4F78FA9C" w14:textId="77777777" w:rsidR="00E05330" w:rsidRDefault="00E05330" w:rsidP="008005CD">
      <w:pPr>
        <w:spacing w:line="360" w:lineRule="auto"/>
        <w:ind w:left="720"/>
        <w:jc w:val="both"/>
        <w:rPr>
          <w:rFonts w:ascii="Arial" w:hAnsi="Arial" w:cs="Arial"/>
          <w:i/>
          <w:iCs/>
        </w:rPr>
      </w:pPr>
    </w:p>
    <w:p w14:paraId="0FBD5F6D" w14:textId="697E5926" w:rsidR="00E05330" w:rsidRPr="00382E2A" w:rsidRDefault="006B0712" w:rsidP="008005CD">
      <w:pPr>
        <w:spacing w:line="360" w:lineRule="auto"/>
        <w:ind w:left="720"/>
        <w:jc w:val="both"/>
        <w:rPr>
          <w:rFonts w:ascii="Arial" w:hAnsi="Arial" w:cs="Arial"/>
          <w:b/>
          <w:i/>
          <w:iCs/>
        </w:rPr>
      </w:pPr>
      <w:r w:rsidRPr="00382E2A">
        <w:rPr>
          <w:rFonts w:ascii="Arial" w:hAnsi="Arial" w:cs="Arial"/>
          <w:b/>
          <w:i/>
          <w:iCs/>
        </w:rPr>
        <w:t xml:space="preserve">To develop the </w:t>
      </w:r>
      <w:r w:rsidR="00EA7CE5" w:rsidRPr="00382E2A">
        <w:rPr>
          <w:rFonts w:ascii="Arial" w:hAnsi="Arial" w:cs="Arial"/>
          <w:b/>
          <w:i/>
          <w:iCs/>
        </w:rPr>
        <w:t>full potential of all our students to the best of their ability</w:t>
      </w:r>
      <w:r w:rsidR="001851EE" w:rsidRPr="00382E2A">
        <w:rPr>
          <w:rFonts w:ascii="Arial" w:hAnsi="Arial" w:cs="Arial"/>
          <w:b/>
          <w:i/>
          <w:iCs/>
        </w:rPr>
        <w:t>, both in the classroom and outside.</w:t>
      </w:r>
      <w:r w:rsidR="00073D94" w:rsidRPr="00382E2A">
        <w:rPr>
          <w:rFonts w:ascii="Arial" w:hAnsi="Arial" w:cs="Arial"/>
          <w:b/>
          <w:i/>
          <w:iCs/>
        </w:rPr>
        <w:t xml:space="preserve"> This is achieved by encouraging our students to work hard at their studie</w:t>
      </w:r>
      <w:r w:rsidR="00E22FA7" w:rsidRPr="00382E2A">
        <w:rPr>
          <w:rFonts w:ascii="Arial" w:hAnsi="Arial" w:cs="Arial"/>
          <w:b/>
          <w:i/>
          <w:iCs/>
        </w:rPr>
        <w:t>s and to participat</w:t>
      </w:r>
      <w:r w:rsidR="00F741FD" w:rsidRPr="00382E2A">
        <w:rPr>
          <w:rFonts w:ascii="Arial" w:hAnsi="Arial" w:cs="Arial"/>
          <w:b/>
          <w:i/>
          <w:iCs/>
        </w:rPr>
        <w:t>e in extra-curricular activities where possible.</w:t>
      </w:r>
      <w:r w:rsidR="002466B3" w:rsidRPr="00382E2A">
        <w:rPr>
          <w:rFonts w:ascii="Arial" w:hAnsi="Arial" w:cs="Arial"/>
          <w:b/>
          <w:i/>
          <w:iCs/>
        </w:rPr>
        <w:t xml:space="preserve"> We endeavour to do</w:t>
      </w:r>
      <w:r w:rsidR="00D94706" w:rsidRPr="00382E2A">
        <w:rPr>
          <w:rFonts w:ascii="Arial" w:hAnsi="Arial" w:cs="Arial"/>
          <w:b/>
          <w:i/>
          <w:iCs/>
        </w:rPr>
        <w:t xml:space="preserve"> all</w:t>
      </w:r>
      <w:r w:rsidR="002466B3" w:rsidRPr="00382E2A">
        <w:rPr>
          <w:rFonts w:ascii="Arial" w:hAnsi="Arial" w:cs="Arial"/>
          <w:b/>
          <w:i/>
          <w:iCs/>
        </w:rPr>
        <w:t xml:space="preserve"> this</w:t>
      </w:r>
      <w:r w:rsidR="00641F1A" w:rsidRPr="00382E2A">
        <w:rPr>
          <w:rFonts w:ascii="Arial" w:hAnsi="Arial" w:cs="Arial"/>
          <w:b/>
          <w:i/>
          <w:iCs/>
        </w:rPr>
        <w:t xml:space="preserve"> in an atmosphere</w:t>
      </w:r>
      <w:r w:rsidR="00990491" w:rsidRPr="00382E2A">
        <w:rPr>
          <w:rFonts w:ascii="Arial" w:hAnsi="Arial" w:cs="Arial"/>
          <w:b/>
          <w:i/>
          <w:iCs/>
        </w:rPr>
        <w:t xml:space="preserve"> conducive to learning created by mutual respect between teachers and pupils.</w:t>
      </w:r>
    </w:p>
    <w:p w14:paraId="3B8B0533" w14:textId="77777777" w:rsidR="00E05330" w:rsidRPr="006B0712" w:rsidRDefault="00E05330" w:rsidP="008005CD">
      <w:pPr>
        <w:spacing w:line="360" w:lineRule="auto"/>
        <w:ind w:left="720"/>
        <w:jc w:val="both"/>
        <w:rPr>
          <w:rFonts w:ascii="Arial" w:hAnsi="Arial" w:cs="Arial"/>
          <w:i/>
          <w:iCs/>
        </w:rPr>
      </w:pPr>
    </w:p>
    <w:p w14:paraId="64ED17A2" w14:textId="2B8F4CFF" w:rsidR="004E2012" w:rsidRDefault="00643846" w:rsidP="00800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 Lady Immaculate is committed to maximising the potential of all our learners</w:t>
      </w:r>
      <w:r w:rsidR="004F2463">
        <w:rPr>
          <w:rFonts w:ascii="Arial" w:hAnsi="Arial" w:cs="Arial"/>
        </w:rPr>
        <w:t xml:space="preserve">. This includes our high potential learners whom we recognise </w:t>
      </w:r>
      <w:r w:rsidR="001E386E">
        <w:rPr>
          <w:rFonts w:ascii="Arial" w:hAnsi="Arial" w:cs="Arial"/>
        </w:rPr>
        <w:t>have particular needs if they are to achieve success</w:t>
      </w:r>
      <w:r w:rsidR="00B55DD7">
        <w:rPr>
          <w:rFonts w:ascii="Arial" w:hAnsi="Arial" w:cs="Arial"/>
        </w:rPr>
        <w:t xml:space="preserve"> academically</w:t>
      </w:r>
      <w:r w:rsidR="00DB1375">
        <w:rPr>
          <w:rFonts w:ascii="Arial" w:hAnsi="Arial" w:cs="Arial"/>
        </w:rPr>
        <w:t>, socially and emotionally.</w:t>
      </w:r>
    </w:p>
    <w:p w14:paraId="3389A5F5" w14:textId="42B0813E" w:rsidR="00DB1375" w:rsidRDefault="00DB1375" w:rsidP="008005CD">
      <w:pPr>
        <w:spacing w:line="360" w:lineRule="auto"/>
        <w:jc w:val="both"/>
        <w:rPr>
          <w:rFonts w:ascii="Arial" w:hAnsi="Arial" w:cs="Arial"/>
        </w:rPr>
      </w:pPr>
    </w:p>
    <w:p w14:paraId="13B60333" w14:textId="497045DE" w:rsidR="00DB1375" w:rsidRDefault="00DB1375" w:rsidP="00800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policy is understood and </w:t>
      </w:r>
      <w:r w:rsidR="002A3CF4">
        <w:rPr>
          <w:rFonts w:ascii="Arial" w:hAnsi="Arial" w:cs="Arial"/>
        </w:rPr>
        <w:t xml:space="preserve">supported at all levels in the school, including governors, teaching and non-teaching staff, as well as learners, </w:t>
      </w:r>
      <w:r w:rsidR="00BC3147">
        <w:rPr>
          <w:rFonts w:ascii="Arial" w:hAnsi="Arial" w:cs="Arial"/>
        </w:rPr>
        <w:t xml:space="preserve">parents and </w:t>
      </w:r>
      <w:r w:rsidR="001903E0">
        <w:rPr>
          <w:rFonts w:ascii="Arial" w:hAnsi="Arial" w:cs="Arial"/>
        </w:rPr>
        <w:t xml:space="preserve">carers. </w:t>
      </w:r>
    </w:p>
    <w:p w14:paraId="74C73562" w14:textId="77777777" w:rsidR="001903E0" w:rsidRDefault="001903E0" w:rsidP="008005CD">
      <w:pPr>
        <w:spacing w:line="360" w:lineRule="auto"/>
        <w:jc w:val="both"/>
        <w:rPr>
          <w:rFonts w:ascii="Arial" w:hAnsi="Arial" w:cs="Arial"/>
        </w:rPr>
      </w:pPr>
    </w:p>
    <w:p w14:paraId="55AEE2CA" w14:textId="3D89BF73" w:rsidR="00972223" w:rsidRPr="00875BE3" w:rsidRDefault="4ED77DD3" w:rsidP="008005CD">
      <w:pPr>
        <w:spacing w:line="360" w:lineRule="auto"/>
        <w:jc w:val="both"/>
        <w:divId w:val="118844640"/>
        <w:rPr>
          <w:rFonts w:ascii="Arial" w:hAnsi="Arial" w:cs="Arial"/>
          <w:b/>
          <w:bCs/>
          <w:lang w:eastAsia="en-GB"/>
        </w:rPr>
      </w:pPr>
      <w:r w:rsidRPr="48DF3A54">
        <w:rPr>
          <w:rFonts w:ascii="Arial" w:hAnsi="Arial" w:cs="Arial"/>
          <w:b/>
          <w:bCs/>
          <w:lang w:eastAsia="en-GB"/>
        </w:rPr>
        <w:t>AIMS</w:t>
      </w:r>
    </w:p>
    <w:p w14:paraId="6C97503C" w14:textId="1F707CF8" w:rsidR="001916CE" w:rsidRDefault="009A6A29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Through this policy we aim to ensure</w:t>
      </w:r>
      <w:r w:rsidR="00457F16">
        <w:rPr>
          <w:rFonts w:ascii="Arial" w:hAnsi="Arial" w:cs="Arial"/>
          <w:lang w:val="en-US"/>
        </w:rPr>
        <w:t xml:space="preserve"> that</w:t>
      </w:r>
      <w:r>
        <w:rPr>
          <w:rFonts w:ascii="Arial" w:hAnsi="Arial" w:cs="Arial"/>
          <w:lang w:val="en-US"/>
        </w:rPr>
        <w:t>:</w:t>
      </w:r>
    </w:p>
    <w:p w14:paraId="50C3B8D6" w14:textId="5DE28FF8" w:rsidR="009A6A29" w:rsidRDefault="00187BC8" w:rsidP="00800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proofErr w:type="spellStart"/>
      <w:r>
        <w:rPr>
          <w:rFonts w:ascii="Arial" w:hAnsi="Arial" w:cs="Arial"/>
          <w:lang w:val="en-US"/>
        </w:rPr>
        <w:t>recognise</w:t>
      </w:r>
      <w:proofErr w:type="spellEnd"/>
      <w:r>
        <w:rPr>
          <w:rFonts w:ascii="Arial" w:hAnsi="Arial" w:cs="Arial"/>
          <w:lang w:val="en-US"/>
        </w:rPr>
        <w:t xml:space="preserve"> the different needs of </w:t>
      </w:r>
      <w:proofErr w:type="spellStart"/>
      <w:r>
        <w:rPr>
          <w:rFonts w:ascii="Arial" w:hAnsi="Arial" w:cs="Arial"/>
          <w:lang w:val="en-US"/>
        </w:rPr>
        <w:t>of</w:t>
      </w:r>
      <w:proofErr w:type="spellEnd"/>
      <w:r>
        <w:rPr>
          <w:rFonts w:ascii="Arial" w:hAnsi="Arial" w:cs="Arial"/>
          <w:lang w:val="en-US"/>
        </w:rPr>
        <w:t xml:space="preserve"> our high potential learners</w:t>
      </w:r>
      <w:r w:rsidR="007E271F">
        <w:rPr>
          <w:rFonts w:ascii="Arial" w:hAnsi="Arial" w:cs="Arial"/>
          <w:lang w:val="en-US"/>
        </w:rPr>
        <w:t>, including those who are achieving highly; those who coast; those who are underachieving</w:t>
      </w:r>
      <w:r w:rsidR="001F722A">
        <w:rPr>
          <w:rFonts w:ascii="Arial" w:hAnsi="Arial" w:cs="Arial"/>
          <w:lang w:val="en-US"/>
        </w:rPr>
        <w:t xml:space="preserve">; those who have special educational needs (which may </w:t>
      </w:r>
      <w:r w:rsidR="00F54B45">
        <w:rPr>
          <w:rFonts w:ascii="Arial" w:hAnsi="Arial" w:cs="Arial"/>
          <w:lang w:val="en-US"/>
        </w:rPr>
        <w:t>be masked or hidden by their ability);</w:t>
      </w:r>
      <w:r w:rsidR="00F67CAF">
        <w:rPr>
          <w:rFonts w:ascii="Arial" w:hAnsi="Arial" w:cs="Arial"/>
          <w:lang w:val="en-US"/>
        </w:rPr>
        <w:t xml:space="preserve"> those from disadvantaged backgrounds and </w:t>
      </w:r>
      <w:r w:rsidR="00F757E6">
        <w:rPr>
          <w:rFonts w:ascii="Arial" w:hAnsi="Arial" w:cs="Arial"/>
          <w:lang w:val="en-US"/>
        </w:rPr>
        <w:t>those from ethnic minorities.</w:t>
      </w:r>
    </w:p>
    <w:p w14:paraId="57B9F655" w14:textId="615B90C5" w:rsidR="00F757E6" w:rsidRDefault="00457F16" w:rsidP="00800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Every high potential learner receives an appropriate education to meet their needs.</w:t>
      </w:r>
    </w:p>
    <w:p w14:paraId="10CDB22E" w14:textId="12F13C41" w:rsidR="00457F16" w:rsidRDefault="00457F16" w:rsidP="00800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provide</w:t>
      </w:r>
      <w:r w:rsidR="00BF0CD4">
        <w:rPr>
          <w:rFonts w:ascii="Arial" w:hAnsi="Arial" w:cs="Arial"/>
          <w:lang w:val="en-US"/>
        </w:rPr>
        <w:t xml:space="preserve"> opportunities to firstly identify, then stretch and challenge</w:t>
      </w:r>
      <w:r w:rsidR="008E5049">
        <w:rPr>
          <w:rFonts w:ascii="Arial" w:hAnsi="Arial" w:cs="Arial"/>
          <w:lang w:val="en-US"/>
        </w:rPr>
        <w:t xml:space="preserve"> the skills and talents </w:t>
      </w:r>
      <w:r w:rsidR="00244764">
        <w:rPr>
          <w:rFonts w:ascii="Arial" w:hAnsi="Arial" w:cs="Arial"/>
          <w:lang w:val="en-US"/>
        </w:rPr>
        <w:t xml:space="preserve">of </w:t>
      </w:r>
      <w:r w:rsidR="008E5049">
        <w:rPr>
          <w:rFonts w:ascii="Arial" w:hAnsi="Arial" w:cs="Arial"/>
          <w:lang w:val="en-US"/>
        </w:rPr>
        <w:t>o</w:t>
      </w:r>
      <w:r w:rsidR="003E6C1D">
        <w:rPr>
          <w:rFonts w:ascii="Arial" w:hAnsi="Arial" w:cs="Arial"/>
          <w:lang w:val="en-US"/>
        </w:rPr>
        <w:t>ur high potential learners.</w:t>
      </w:r>
    </w:p>
    <w:p w14:paraId="2B3D89DE" w14:textId="061E5119" w:rsidR="00AF69EC" w:rsidRDefault="00AF69EC" w:rsidP="00800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We </w:t>
      </w:r>
      <w:r w:rsidR="004610AE">
        <w:rPr>
          <w:rFonts w:ascii="Arial" w:hAnsi="Arial" w:cs="Arial"/>
          <w:lang w:val="en-US"/>
        </w:rPr>
        <w:t xml:space="preserve"> </w:t>
      </w:r>
      <w:proofErr w:type="spellStart"/>
      <w:r w:rsidR="004610AE">
        <w:rPr>
          <w:rFonts w:ascii="Arial" w:hAnsi="Arial" w:cs="Arial"/>
          <w:lang w:val="en-US"/>
        </w:rPr>
        <w:t>recognise</w:t>
      </w:r>
      <w:proofErr w:type="spellEnd"/>
      <w:proofErr w:type="gramEnd"/>
      <w:r w:rsidR="004610AE">
        <w:rPr>
          <w:rFonts w:ascii="Arial" w:hAnsi="Arial" w:cs="Arial"/>
          <w:lang w:val="en-US"/>
        </w:rPr>
        <w:t xml:space="preserve"> and support</w:t>
      </w:r>
      <w:r>
        <w:rPr>
          <w:rFonts w:ascii="Arial" w:hAnsi="Arial" w:cs="Arial"/>
          <w:lang w:val="en-US"/>
        </w:rPr>
        <w:t xml:space="preserve"> the</w:t>
      </w:r>
      <w:r w:rsidR="00244764">
        <w:rPr>
          <w:rFonts w:ascii="Arial" w:hAnsi="Arial" w:cs="Arial"/>
          <w:lang w:val="en-US"/>
        </w:rPr>
        <w:t xml:space="preserve"> </w:t>
      </w:r>
      <w:r w:rsidR="00334CCF">
        <w:rPr>
          <w:rFonts w:ascii="Arial" w:hAnsi="Arial" w:cs="Arial"/>
          <w:lang w:val="en-US"/>
        </w:rPr>
        <w:t>social and emotional needs of high potential learners</w:t>
      </w:r>
      <w:r w:rsidR="000A0E4E">
        <w:rPr>
          <w:rFonts w:ascii="Arial" w:hAnsi="Arial" w:cs="Arial"/>
          <w:lang w:val="en-US"/>
        </w:rPr>
        <w:t>,</w:t>
      </w:r>
      <w:r w:rsidR="00142DE7">
        <w:rPr>
          <w:rFonts w:ascii="Arial" w:hAnsi="Arial" w:cs="Arial"/>
          <w:lang w:val="en-US"/>
        </w:rPr>
        <w:t xml:space="preserve"> </w:t>
      </w:r>
      <w:r w:rsidR="00754F17">
        <w:rPr>
          <w:rFonts w:ascii="Arial" w:hAnsi="Arial" w:cs="Arial"/>
          <w:lang w:val="en-US"/>
        </w:rPr>
        <w:t xml:space="preserve">for example </w:t>
      </w:r>
      <w:r w:rsidR="00830266">
        <w:rPr>
          <w:rFonts w:ascii="Arial" w:hAnsi="Arial" w:cs="Arial"/>
          <w:lang w:val="en-US"/>
        </w:rPr>
        <w:t xml:space="preserve">perfectionism or </w:t>
      </w:r>
      <w:r w:rsidR="000A0E4E">
        <w:rPr>
          <w:rFonts w:ascii="Arial" w:hAnsi="Arial" w:cs="Arial"/>
          <w:lang w:val="en-US"/>
        </w:rPr>
        <w:t>poor risk taking skills.</w:t>
      </w:r>
    </w:p>
    <w:p w14:paraId="6B9B2CCA" w14:textId="00C305B8" w:rsidR="000A0E4E" w:rsidRDefault="000A0E4E" w:rsidP="00800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We have a school environment which positively</w:t>
      </w:r>
      <w:r w:rsidR="008F7390">
        <w:rPr>
          <w:rFonts w:ascii="Arial" w:hAnsi="Arial" w:cs="Arial"/>
          <w:lang w:val="en-US"/>
        </w:rPr>
        <w:t xml:space="preserve"> supports our high potential learners, actively encouraging </w:t>
      </w:r>
      <w:r w:rsidR="00014AA3">
        <w:rPr>
          <w:rFonts w:ascii="Arial" w:hAnsi="Arial" w:cs="Arial"/>
          <w:lang w:val="en-US"/>
        </w:rPr>
        <w:t xml:space="preserve">creativity, </w:t>
      </w:r>
      <w:r w:rsidR="00A55764">
        <w:rPr>
          <w:rFonts w:ascii="Arial" w:hAnsi="Arial" w:cs="Arial"/>
          <w:lang w:val="en-US"/>
        </w:rPr>
        <w:t>questioning and challenge</w:t>
      </w:r>
      <w:r w:rsidR="00F55655">
        <w:rPr>
          <w:rFonts w:ascii="Arial" w:hAnsi="Arial" w:cs="Arial"/>
          <w:lang w:val="en-US"/>
        </w:rPr>
        <w:t>, a</w:t>
      </w:r>
      <w:r w:rsidR="00014AA3">
        <w:rPr>
          <w:rFonts w:ascii="Arial" w:hAnsi="Arial" w:cs="Arial"/>
          <w:lang w:val="en-US"/>
        </w:rPr>
        <w:t xml:space="preserve">s well </w:t>
      </w:r>
      <w:proofErr w:type="gramStart"/>
      <w:r w:rsidR="00014AA3">
        <w:rPr>
          <w:rFonts w:ascii="Arial" w:hAnsi="Arial" w:cs="Arial"/>
          <w:lang w:val="en-US"/>
        </w:rPr>
        <w:t xml:space="preserve">as </w:t>
      </w:r>
      <w:r w:rsidR="00F55655">
        <w:rPr>
          <w:rFonts w:ascii="Arial" w:hAnsi="Arial" w:cs="Arial"/>
          <w:lang w:val="en-US"/>
        </w:rPr>
        <w:t xml:space="preserve"> developing</w:t>
      </w:r>
      <w:proofErr w:type="gramEnd"/>
      <w:r w:rsidR="00F55655">
        <w:rPr>
          <w:rFonts w:ascii="Arial" w:hAnsi="Arial" w:cs="Arial"/>
          <w:lang w:val="en-US"/>
        </w:rPr>
        <w:t xml:space="preserve"> higher order thinking skills</w:t>
      </w:r>
      <w:r w:rsidR="008A20AC">
        <w:rPr>
          <w:rFonts w:ascii="Arial" w:hAnsi="Arial" w:cs="Arial"/>
          <w:lang w:val="en-US"/>
        </w:rPr>
        <w:t>.</w:t>
      </w:r>
    </w:p>
    <w:p w14:paraId="3485662B" w14:textId="15005983" w:rsidR="008A20AC" w:rsidRDefault="008A20AC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976A798" w14:textId="2EAA64E1" w:rsidR="008A20AC" w:rsidRDefault="00CA42E0" w:rsidP="008005CD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DEFINITION</w:t>
      </w:r>
    </w:p>
    <w:p w14:paraId="59ECDEAF" w14:textId="6F27BC55" w:rsidR="00CA42E0" w:rsidRDefault="00CA42E0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2710422" w14:textId="1B12E2B6" w:rsidR="00CA42E0" w:rsidRDefault="00DA2251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proofErr w:type="spellStart"/>
      <w:r>
        <w:rPr>
          <w:rFonts w:ascii="Arial" w:hAnsi="Arial" w:cs="Arial"/>
          <w:lang w:val="en-US"/>
        </w:rPr>
        <w:t>recognise</w:t>
      </w:r>
      <w:proofErr w:type="spellEnd"/>
      <w:r>
        <w:rPr>
          <w:rFonts w:ascii="Arial" w:hAnsi="Arial" w:cs="Arial"/>
          <w:lang w:val="en-US"/>
        </w:rPr>
        <w:t xml:space="preserve"> that there are many definitions of high potential learners</w:t>
      </w:r>
      <w:r w:rsidR="0079365E">
        <w:rPr>
          <w:rFonts w:ascii="Arial" w:hAnsi="Arial" w:cs="Arial"/>
          <w:lang w:val="en-US"/>
        </w:rPr>
        <w:t>. At Our Lady Immaculate, we define high potential learners as:</w:t>
      </w:r>
    </w:p>
    <w:p w14:paraId="0F056B3E" w14:textId="5762575A" w:rsidR="0079365E" w:rsidRDefault="000A01A9" w:rsidP="0080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Children who are significantly exceeding </w:t>
      </w:r>
      <w:r w:rsidR="00F3457E">
        <w:rPr>
          <w:rFonts w:ascii="Arial" w:hAnsi="Arial" w:cs="Arial"/>
          <w:lang w:val="en-US"/>
        </w:rPr>
        <w:t xml:space="preserve">curriculum </w:t>
      </w:r>
      <w:r>
        <w:rPr>
          <w:rFonts w:ascii="Arial" w:hAnsi="Arial" w:cs="Arial"/>
          <w:lang w:val="en-US"/>
        </w:rPr>
        <w:t>age related expectations</w:t>
      </w:r>
    </w:p>
    <w:p w14:paraId="7E6276FA" w14:textId="0BB8C596" w:rsidR="00107BCC" w:rsidRDefault="00107BCC" w:rsidP="0080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Children who have talents in </w:t>
      </w:r>
      <w:r w:rsidR="00DD26CE">
        <w:rPr>
          <w:rFonts w:ascii="Arial" w:hAnsi="Arial" w:cs="Arial"/>
          <w:lang w:val="en-US"/>
        </w:rPr>
        <w:t>non-</w:t>
      </w:r>
      <w:r w:rsidR="00A1070E">
        <w:rPr>
          <w:rFonts w:ascii="Arial" w:hAnsi="Arial" w:cs="Arial"/>
          <w:lang w:val="en-US"/>
        </w:rPr>
        <w:t>curricular areas</w:t>
      </w:r>
      <w:r w:rsidR="00F3457E">
        <w:rPr>
          <w:rFonts w:ascii="Arial" w:hAnsi="Arial" w:cs="Arial"/>
          <w:lang w:val="en-US"/>
        </w:rPr>
        <w:t xml:space="preserve"> </w:t>
      </w:r>
      <w:r w:rsidR="00C97F2C">
        <w:rPr>
          <w:rFonts w:ascii="Arial" w:hAnsi="Arial" w:cs="Arial"/>
          <w:lang w:val="en-US"/>
        </w:rPr>
        <w:t>that are significantly above expectations for their age</w:t>
      </w:r>
    </w:p>
    <w:p w14:paraId="2A238C7A" w14:textId="0675ADA0" w:rsidR="000B68C7" w:rsidRDefault="000B68C7" w:rsidP="008005C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Children who have the potential to achieve above expectations but who, for whatever reaso</w:t>
      </w:r>
      <w:r w:rsidR="006522AE">
        <w:rPr>
          <w:rFonts w:ascii="Arial" w:hAnsi="Arial" w:cs="Arial"/>
          <w:lang w:val="en-US"/>
        </w:rPr>
        <w:t>n, are not currently demonstrating this.</w:t>
      </w:r>
    </w:p>
    <w:p w14:paraId="09C963DE" w14:textId="77777777" w:rsidR="000E2F38" w:rsidRDefault="000E2F38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DA65812" w14:textId="2773351D" w:rsidR="006A1923" w:rsidRDefault="006A1923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IDENTIFICATION</w:t>
      </w:r>
    </w:p>
    <w:p w14:paraId="0C844610" w14:textId="77777777" w:rsidR="00A120FA" w:rsidRDefault="00A120FA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4960FF" w14:textId="4A71D850" w:rsidR="006A1923" w:rsidRDefault="00B80318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identify our high potential learners </w:t>
      </w:r>
      <w:r w:rsidR="000A4415">
        <w:rPr>
          <w:rFonts w:ascii="Arial" w:hAnsi="Arial" w:cs="Arial"/>
          <w:lang w:val="en-US"/>
        </w:rPr>
        <w:t>in the following</w:t>
      </w:r>
      <w:r>
        <w:rPr>
          <w:rFonts w:ascii="Arial" w:hAnsi="Arial" w:cs="Arial"/>
          <w:lang w:val="en-US"/>
        </w:rPr>
        <w:t xml:space="preserve"> ways:</w:t>
      </w:r>
    </w:p>
    <w:p w14:paraId="11BA2FE4" w14:textId="50ED155A" w:rsidR="00B80318" w:rsidRPr="00A120FA" w:rsidRDefault="001B6A90" w:rsidP="008005C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en-US"/>
        </w:rPr>
      </w:pPr>
      <w:r w:rsidRPr="00A120FA">
        <w:rPr>
          <w:rFonts w:ascii="Arial" w:hAnsi="Arial" w:cs="Arial"/>
          <w:lang w:val="en-US"/>
        </w:rPr>
        <w:t>A</w:t>
      </w:r>
      <w:r w:rsidR="00332AD6" w:rsidRPr="00A120FA">
        <w:rPr>
          <w:rFonts w:ascii="Arial" w:hAnsi="Arial" w:cs="Arial"/>
          <w:lang w:val="en-US"/>
        </w:rPr>
        <w:t>ttainment tests (e.g. National Curriculum Tests)</w:t>
      </w:r>
    </w:p>
    <w:p w14:paraId="460C32AF" w14:textId="72F77289" w:rsidR="00332AD6" w:rsidRDefault="00332AD6" w:rsidP="0080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Tracking data</w:t>
      </w:r>
    </w:p>
    <w:p w14:paraId="0FA60981" w14:textId="2E12B2E0" w:rsidR="00332AD6" w:rsidRDefault="001B6A90" w:rsidP="0080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332AD6">
        <w:rPr>
          <w:rFonts w:ascii="Arial" w:hAnsi="Arial" w:cs="Arial"/>
          <w:lang w:val="en-US"/>
        </w:rPr>
        <w:t>bility tests</w:t>
      </w:r>
      <w:r w:rsidR="006757F0">
        <w:rPr>
          <w:rFonts w:ascii="Arial" w:hAnsi="Arial" w:cs="Arial"/>
          <w:lang w:val="en-US"/>
        </w:rPr>
        <w:t xml:space="preserve"> (e.g. cognitive ability tests)</w:t>
      </w:r>
    </w:p>
    <w:p w14:paraId="6604391F" w14:textId="3BF935F3" w:rsidR="006757F0" w:rsidRDefault="006757F0" w:rsidP="0080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Nomination</w:t>
      </w:r>
      <w:r w:rsidR="001B6A90">
        <w:rPr>
          <w:rFonts w:ascii="Arial" w:hAnsi="Arial" w:cs="Arial"/>
          <w:lang w:val="en-US"/>
        </w:rPr>
        <w:t xml:space="preserve"> </w:t>
      </w:r>
      <w:r w:rsidR="00881D80">
        <w:rPr>
          <w:rFonts w:ascii="Arial" w:hAnsi="Arial" w:cs="Arial"/>
          <w:lang w:val="en-US"/>
        </w:rPr>
        <w:t>b</w:t>
      </w:r>
      <w:r w:rsidR="00BC3C38">
        <w:rPr>
          <w:rFonts w:ascii="Arial" w:hAnsi="Arial" w:cs="Arial"/>
          <w:lang w:val="en-US"/>
        </w:rPr>
        <w:t>y class teachers as a result of demonstration</w:t>
      </w:r>
      <w:r w:rsidR="007F4205">
        <w:rPr>
          <w:rFonts w:ascii="Arial" w:hAnsi="Arial" w:cs="Arial"/>
          <w:lang w:val="en-US"/>
        </w:rPr>
        <w:t xml:space="preserve"> in the classroom or observation of their work</w:t>
      </w:r>
    </w:p>
    <w:p w14:paraId="62977B13" w14:textId="47E0C64E" w:rsidR="004A273B" w:rsidRDefault="00DD559D" w:rsidP="0080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Personal traits, learning ability and learning styles </w:t>
      </w:r>
      <w:r w:rsidR="00DF70E8">
        <w:rPr>
          <w:rFonts w:ascii="Arial" w:hAnsi="Arial" w:cs="Arial"/>
          <w:lang w:val="en-US"/>
        </w:rPr>
        <w:t xml:space="preserve">checklist </w:t>
      </w:r>
      <w:r w:rsidR="008B6DF3">
        <w:rPr>
          <w:rFonts w:ascii="Arial" w:hAnsi="Arial" w:cs="Arial"/>
          <w:lang w:val="en-US"/>
        </w:rPr>
        <w:t>as defined by</w:t>
      </w:r>
      <w:r w:rsidR="00DF70E8">
        <w:rPr>
          <w:rFonts w:ascii="Arial" w:hAnsi="Arial" w:cs="Arial"/>
          <w:lang w:val="en-US"/>
        </w:rPr>
        <w:t xml:space="preserve"> NACE</w:t>
      </w:r>
    </w:p>
    <w:p w14:paraId="4F26E6AF" w14:textId="1DA65787" w:rsidR="007F4205" w:rsidRDefault="007F4205" w:rsidP="008005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Information</w:t>
      </w:r>
      <w:r w:rsidR="00881D80">
        <w:rPr>
          <w:rFonts w:ascii="Arial" w:hAnsi="Arial" w:cs="Arial"/>
          <w:lang w:val="en-US"/>
        </w:rPr>
        <w:t xml:space="preserve"> provided from home about an out-of-school</w:t>
      </w:r>
      <w:r w:rsidR="00D738EA">
        <w:rPr>
          <w:rFonts w:ascii="Arial" w:hAnsi="Arial" w:cs="Arial"/>
          <w:lang w:val="en-US"/>
        </w:rPr>
        <w:t xml:space="preserve"> activity (e.g. music grades) or work done</w:t>
      </w:r>
      <w:r w:rsidR="00AC7FC7">
        <w:rPr>
          <w:rFonts w:ascii="Arial" w:hAnsi="Arial" w:cs="Arial"/>
          <w:lang w:val="en-US"/>
        </w:rPr>
        <w:t xml:space="preserve"> at home (portfolio evidence)</w:t>
      </w:r>
    </w:p>
    <w:p w14:paraId="1178943D" w14:textId="7F04DC52" w:rsidR="00AC7FC7" w:rsidRDefault="00AC7FC7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8852F52" w14:textId="079283B2" w:rsidR="00AC7FC7" w:rsidRDefault="00FC4467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also </w:t>
      </w:r>
      <w:proofErr w:type="spellStart"/>
      <w:r>
        <w:rPr>
          <w:rFonts w:ascii="Arial" w:hAnsi="Arial" w:cs="Arial"/>
          <w:lang w:val="en-US"/>
        </w:rPr>
        <w:t>recognise</w:t>
      </w:r>
      <w:proofErr w:type="spellEnd"/>
      <w:r>
        <w:rPr>
          <w:rFonts w:ascii="Arial" w:hAnsi="Arial" w:cs="Arial"/>
          <w:lang w:val="en-US"/>
        </w:rPr>
        <w:t xml:space="preserve"> that some learners will not </w:t>
      </w:r>
      <w:r w:rsidR="0039256F">
        <w:rPr>
          <w:rFonts w:ascii="Arial" w:hAnsi="Arial" w:cs="Arial"/>
          <w:lang w:val="en-US"/>
        </w:rPr>
        <w:t>meet the criteria stated above</w:t>
      </w:r>
      <w:r w:rsidR="00E77470">
        <w:rPr>
          <w:rFonts w:ascii="Arial" w:hAnsi="Arial" w:cs="Arial"/>
          <w:lang w:val="en-US"/>
        </w:rPr>
        <w:t xml:space="preserve">, but </w:t>
      </w:r>
      <w:r w:rsidR="00634D76">
        <w:rPr>
          <w:rFonts w:ascii="Arial" w:hAnsi="Arial" w:cs="Arial"/>
          <w:lang w:val="en-US"/>
        </w:rPr>
        <w:t>if</w:t>
      </w:r>
      <w:r w:rsidR="00E77470">
        <w:rPr>
          <w:rFonts w:ascii="Arial" w:hAnsi="Arial" w:cs="Arial"/>
          <w:lang w:val="en-US"/>
        </w:rPr>
        <w:t xml:space="preserve"> they are challenged and </w:t>
      </w:r>
      <w:r w:rsidR="00A61FD8">
        <w:rPr>
          <w:rFonts w:ascii="Arial" w:hAnsi="Arial" w:cs="Arial"/>
          <w:lang w:val="en-US"/>
        </w:rPr>
        <w:t xml:space="preserve">enthused in an appropriate way, their talents and areas of strength will </w:t>
      </w:r>
      <w:r w:rsidR="00A15D95">
        <w:rPr>
          <w:rFonts w:ascii="Arial" w:hAnsi="Arial" w:cs="Arial"/>
          <w:lang w:val="en-US"/>
        </w:rPr>
        <w:t>be</w:t>
      </w:r>
      <w:r w:rsidR="00D164F4">
        <w:rPr>
          <w:rFonts w:ascii="Arial" w:hAnsi="Arial" w:cs="Arial"/>
          <w:lang w:val="en-US"/>
        </w:rPr>
        <w:t>come</w:t>
      </w:r>
      <w:r w:rsidR="00A15D95">
        <w:rPr>
          <w:rFonts w:ascii="Arial" w:hAnsi="Arial" w:cs="Arial"/>
          <w:lang w:val="en-US"/>
        </w:rPr>
        <w:t xml:space="preserve"> </w:t>
      </w:r>
      <w:r w:rsidR="00D820A7">
        <w:rPr>
          <w:rFonts w:ascii="Arial" w:hAnsi="Arial" w:cs="Arial"/>
          <w:lang w:val="en-US"/>
        </w:rPr>
        <w:t>more apparent.</w:t>
      </w:r>
    </w:p>
    <w:p w14:paraId="4536CB37" w14:textId="621EDB77" w:rsidR="0005591F" w:rsidRDefault="0005591F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3D25F92" w14:textId="72FBB381" w:rsidR="00DA446C" w:rsidRDefault="0005591F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="0080349A">
        <w:rPr>
          <w:rFonts w:ascii="Arial" w:hAnsi="Arial" w:cs="Arial"/>
          <w:lang w:val="en-US"/>
        </w:rPr>
        <w:t xml:space="preserve">will ensure that </w:t>
      </w:r>
      <w:r w:rsidR="00A31289">
        <w:rPr>
          <w:rFonts w:ascii="Arial" w:hAnsi="Arial" w:cs="Arial"/>
          <w:lang w:val="en-US"/>
        </w:rPr>
        <w:t xml:space="preserve">all </w:t>
      </w:r>
      <w:r w:rsidR="00534BAF">
        <w:rPr>
          <w:rFonts w:ascii="Arial" w:hAnsi="Arial" w:cs="Arial"/>
          <w:lang w:val="en-US"/>
        </w:rPr>
        <w:t>high potential learners will be supported</w:t>
      </w:r>
      <w:r w:rsidR="00DF679B">
        <w:rPr>
          <w:rFonts w:ascii="Arial" w:hAnsi="Arial" w:cs="Arial"/>
          <w:lang w:val="en-US"/>
        </w:rPr>
        <w:t xml:space="preserve"> in their areas of need and stretched and challenged in the</w:t>
      </w:r>
      <w:r w:rsidR="000F64D2">
        <w:rPr>
          <w:rFonts w:ascii="Arial" w:hAnsi="Arial" w:cs="Arial"/>
          <w:lang w:val="en-US"/>
        </w:rPr>
        <w:t xml:space="preserve">ir areas of strength.  We also </w:t>
      </w:r>
      <w:proofErr w:type="spellStart"/>
      <w:r w:rsidR="000F64D2">
        <w:rPr>
          <w:rFonts w:ascii="Arial" w:hAnsi="Arial" w:cs="Arial"/>
          <w:lang w:val="en-US"/>
        </w:rPr>
        <w:t>recognise</w:t>
      </w:r>
      <w:proofErr w:type="spellEnd"/>
      <w:r w:rsidR="000F64D2">
        <w:rPr>
          <w:rFonts w:ascii="Arial" w:hAnsi="Arial" w:cs="Arial"/>
          <w:lang w:val="en-US"/>
        </w:rPr>
        <w:t xml:space="preserve"> that some </w:t>
      </w:r>
      <w:r w:rsidR="000F64D2">
        <w:rPr>
          <w:rFonts w:ascii="Arial" w:hAnsi="Arial" w:cs="Arial"/>
          <w:lang w:val="en-US"/>
        </w:rPr>
        <w:lastRenderedPageBreak/>
        <w:t>children will have more than one area of strength or need</w:t>
      </w:r>
      <w:r w:rsidR="00295194">
        <w:rPr>
          <w:rFonts w:ascii="Arial" w:hAnsi="Arial" w:cs="Arial"/>
          <w:lang w:val="en-US"/>
        </w:rPr>
        <w:t xml:space="preserve"> and </w:t>
      </w:r>
      <w:r w:rsidR="00B73739">
        <w:rPr>
          <w:rFonts w:ascii="Arial" w:hAnsi="Arial" w:cs="Arial"/>
          <w:lang w:val="en-US"/>
        </w:rPr>
        <w:t xml:space="preserve">they </w:t>
      </w:r>
      <w:r w:rsidR="00295194">
        <w:rPr>
          <w:rFonts w:ascii="Arial" w:hAnsi="Arial" w:cs="Arial"/>
          <w:lang w:val="en-US"/>
        </w:rPr>
        <w:t>will be supported</w:t>
      </w:r>
      <w:r w:rsidR="00C706AF">
        <w:rPr>
          <w:rFonts w:ascii="Arial" w:hAnsi="Arial" w:cs="Arial"/>
          <w:lang w:val="en-US"/>
        </w:rPr>
        <w:t xml:space="preserve"> or stretched and challenged wherever it is needed</w:t>
      </w:r>
      <w:r w:rsidR="00DA446C">
        <w:rPr>
          <w:rFonts w:ascii="Arial" w:hAnsi="Arial" w:cs="Arial"/>
          <w:lang w:val="en-US"/>
        </w:rPr>
        <w:t>.</w:t>
      </w:r>
    </w:p>
    <w:p w14:paraId="10568FCE" w14:textId="39218684" w:rsidR="00AE6E19" w:rsidRDefault="00AE6E19" w:rsidP="008005CD">
      <w:pPr>
        <w:spacing w:line="360" w:lineRule="auto"/>
        <w:jc w:val="both"/>
        <w:rPr>
          <w:rFonts w:ascii="Arial" w:hAnsi="Arial" w:cs="Arial"/>
          <w:color w:val="ED7D31" w:themeColor="accent2"/>
          <w:lang w:val="en-US"/>
        </w:rPr>
      </w:pPr>
    </w:p>
    <w:p w14:paraId="1235CF91" w14:textId="3568B7A2" w:rsidR="008B2242" w:rsidRDefault="008B2242" w:rsidP="008005CD">
      <w:pPr>
        <w:spacing w:line="360" w:lineRule="auto"/>
        <w:jc w:val="both"/>
        <w:rPr>
          <w:rFonts w:ascii="Arial" w:hAnsi="Arial" w:cs="Arial"/>
          <w:color w:val="ED7D31" w:themeColor="accent2"/>
          <w:lang w:val="en-US"/>
        </w:rPr>
      </w:pPr>
    </w:p>
    <w:p w14:paraId="4E06F220" w14:textId="2D3B3DDB" w:rsidR="00D02BDD" w:rsidRDefault="00D02BDD" w:rsidP="008005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PROVISION FOR HIGH POTENTIAL LEARNERS</w:t>
      </w:r>
    </w:p>
    <w:p w14:paraId="54C0C6D6" w14:textId="0298D623" w:rsidR="006E1ED4" w:rsidRDefault="006E1ED4" w:rsidP="008005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3C5BC0C0" w14:textId="4CFA6C2C" w:rsidR="006E1ED4" w:rsidRDefault="006E1ED4" w:rsidP="008005C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Whilst e</w:t>
      </w:r>
      <w:r w:rsidR="002F1495">
        <w:rPr>
          <w:rFonts w:ascii="Arial" w:hAnsi="Arial" w:cs="Arial"/>
          <w:color w:val="000000" w:themeColor="text1"/>
          <w:lang w:val="en-US"/>
        </w:rPr>
        <w:t>very learner will benefit from many of the following strategies</w:t>
      </w:r>
      <w:r w:rsidR="003D7879">
        <w:rPr>
          <w:rFonts w:ascii="Arial" w:hAnsi="Arial" w:cs="Arial"/>
          <w:color w:val="000000" w:themeColor="text1"/>
          <w:lang w:val="en-US"/>
        </w:rPr>
        <w:t>, research has shown that they are essential for high potential learners</w:t>
      </w:r>
      <w:r w:rsidR="00B01AC7">
        <w:rPr>
          <w:rFonts w:ascii="Arial" w:hAnsi="Arial" w:cs="Arial"/>
          <w:color w:val="000000" w:themeColor="text1"/>
          <w:lang w:val="en-US"/>
        </w:rPr>
        <w:t>.  Our provision include</w:t>
      </w:r>
      <w:r w:rsidR="004C33E3">
        <w:rPr>
          <w:rFonts w:ascii="Arial" w:hAnsi="Arial" w:cs="Arial"/>
          <w:color w:val="000000" w:themeColor="text1"/>
          <w:lang w:val="en-US"/>
        </w:rPr>
        <w:t>s</w:t>
      </w:r>
      <w:r w:rsidR="00F0019C">
        <w:rPr>
          <w:rFonts w:ascii="Arial" w:hAnsi="Arial" w:cs="Arial"/>
          <w:color w:val="000000" w:themeColor="text1"/>
          <w:lang w:val="en-US"/>
        </w:rPr>
        <w:t xml:space="preserve"> a variety from the following</w:t>
      </w:r>
      <w:r w:rsidR="00B01AC7">
        <w:rPr>
          <w:rFonts w:ascii="Arial" w:hAnsi="Arial" w:cs="Arial"/>
          <w:color w:val="000000" w:themeColor="text1"/>
          <w:lang w:val="en-US"/>
        </w:rPr>
        <w:t>:</w:t>
      </w:r>
    </w:p>
    <w:p w14:paraId="0162FD88" w14:textId="689B1FFA" w:rsidR="00B01AC7" w:rsidRDefault="00B01AC7" w:rsidP="008005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2226BB39" w14:textId="5AC62C1E" w:rsidR="00B01AC7" w:rsidRPr="009A45C0" w:rsidRDefault="00E85665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Quality First teaching encompassing assessment for learning</w:t>
      </w:r>
      <w:r w:rsidR="00E57D7F">
        <w:rPr>
          <w:rFonts w:ascii="Arial" w:hAnsi="Arial" w:cs="Arial"/>
          <w:color w:val="000000" w:themeColor="text1"/>
          <w:lang w:val="en-US"/>
        </w:rPr>
        <w:t>; challenge through a mastery approach; enrichment</w:t>
      </w:r>
      <w:r w:rsidR="00890298">
        <w:rPr>
          <w:rFonts w:ascii="Arial" w:hAnsi="Arial" w:cs="Arial"/>
          <w:color w:val="000000" w:themeColor="text1"/>
          <w:lang w:val="en-US"/>
        </w:rPr>
        <w:t xml:space="preserve"> activities; extension, pace and acceleration; choice and independence</w:t>
      </w:r>
      <w:r w:rsidR="009A45C0">
        <w:rPr>
          <w:rFonts w:ascii="Arial" w:hAnsi="Arial" w:cs="Arial"/>
          <w:color w:val="000000" w:themeColor="text1"/>
          <w:lang w:val="en-US"/>
        </w:rPr>
        <w:t xml:space="preserve"> and variety.</w:t>
      </w:r>
    </w:p>
    <w:p w14:paraId="7F976478" w14:textId="75268AD6" w:rsidR="009A45C0" w:rsidRPr="004C4180" w:rsidRDefault="009A45C0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Interventions to support learners to reach their potential</w:t>
      </w:r>
      <w:r w:rsidR="00FB22FD">
        <w:rPr>
          <w:rFonts w:ascii="Arial" w:hAnsi="Arial" w:cs="Arial"/>
          <w:color w:val="000000" w:themeColor="text1"/>
          <w:lang w:val="en-US"/>
        </w:rPr>
        <w:t>, for example where language or learning difficulty is a barrier</w:t>
      </w:r>
      <w:r w:rsidR="004C4180">
        <w:rPr>
          <w:rFonts w:ascii="Arial" w:hAnsi="Arial" w:cs="Arial"/>
          <w:color w:val="000000" w:themeColor="text1"/>
          <w:lang w:val="en-US"/>
        </w:rPr>
        <w:t xml:space="preserve"> to achievement.</w:t>
      </w:r>
    </w:p>
    <w:p w14:paraId="62A92E53" w14:textId="06F08A38" w:rsidR="004C4180" w:rsidRPr="004C4180" w:rsidRDefault="004C4180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Differentiated and advanced content within and across topic/subject areas</w:t>
      </w:r>
    </w:p>
    <w:p w14:paraId="54F33865" w14:textId="6E0E5B0C" w:rsidR="004C4180" w:rsidRPr="004C4180" w:rsidRDefault="004C4180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Regular opportunities for depth and breadth in subjects</w:t>
      </w:r>
    </w:p>
    <w:p w14:paraId="37C7C5E9" w14:textId="7B668392" w:rsidR="004C4180" w:rsidRPr="003B4250" w:rsidRDefault="004C4180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Tasks and questioning</w:t>
      </w:r>
      <w:r w:rsidR="003B4250">
        <w:rPr>
          <w:rFonts w:ascii="Arial" w:hAnsi="Arial" w:cs="Arial"/>
          <w:color w:val="000000" w:themeColor="text1"/>
          <w:lang w:val="en-US"/>
        </w:rPr>
        <w:t xml:space="preserve"> to promote higher order thinking skills</w:t>
      </w:r>
    </w:p>
    <w:p w14:paraId="26D263DD" w14:textId="711E911C" w:rsidR="003B4250" w:rsidRPr="00C074CA" w:rsidRDefault="003B4250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Opportunities for practice that is based</w:t>
      </w:r>
      <w:r w:rsidR="00862BD0">
        <w:rPr>
          <w:rFonts w:ascii="Arial" w:hAnsi="Arial" w:cs="Arial"/>
          <w:color w:val="000000" w:themeColor="text1"/>
          <w:lang w:val="en-US"/>
        </w:rPr>
        <w:t xml:space="preserve"> on rich and sophisticated problem solving – not simply </w:t>
      </w:r>
      <w:r w:rsidR="00C074CA">
        <w:rPr>
          <w:rFonts w:ascii="Arial" w:hAnsi="Arial" w:cs="Arial"/>
          <w:color w:val="000000" w:themeColor="text1"/>
          <w:lang w:val="en-US"/>
        </w:rPr>
        <w:t>‘</w:t>
      </w:r>
      <w:r w:rsidR="00862BD0">
        <w:rPr>
          <w:rFonts w:ascii="Arial" w:hAnsi="Arial" w:cs="Arial"/>
          <w:color w:val="000000" w:themeColor="text1"/>
          <w:lang w:val="en-US"/>
        </w:rPr>
        <w:t>more of the same</w:t>
      </w:r>
      <w:r w:rsidR="00C074CA">
        <w:rPr>
          <w:rFonts w:ascii="Arial" w:hAnsi="Arial" w:cs="Arial"/>
          <w:color w:val="000000" w:themeColor="text1"/>
          <w:lang w:val="en-US"/>
        </w:rPr>
        <w:t>’</w:t>
      </w:r>
    </w:p>
    <w:p w14:paraId="3CB1DC3A" w14:textId="13DEE69A" w:rsidR="00C074CA" w:rsidRPr="00F9215F" w:rsidRDefault="00C074CA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Opportunities for collaboration </w:t>
      </w:r>
      <w:r w:rsidR="00F9215F">
        <w:rPr>
          <w:rFonts w:ascii="Arial" w:hAnsi="Arial" w:cs="Arial"/>
          <w:color w:val="000000" w:themeColor="text1"/>
          <w:lang w:val="en-US"/>
        </w:rPr>
        <w:t>of our high potential learners within class, across classes and with other schools</w:t>
      </w:r>
    </w:p>
    <w:p w14:paraId="69414FF3" w14:textId="40DB51D5" w:rsidR="00F9215F" w:rsidRPr="005E1379" w:rsidRDefault="00F70128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Opportunities to develop creative and critical thinking skills</w:t>
      </w:r>
    </w:p>
    <w:p w14:paraId="38DF35F7" w14:textId="111E8275" w:rsidR="005E1379" w:rsidRPr="00FE5F62" w:rsidRDefault="005E1379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Opportunities to question concepts to extend understanding</w:t>
      </w:r>
      <w:r w:rsidR="00FE5F62">
        <w:rPr>
          <w:rFonts w:ascii="Arial" w:hAnsi="Arial" w:cs="Arial"/>
          <w:color w:val="000000" w:themeColor="text1"/>
          <w:lang w:val="en-US"/>
        </w:rPr>
        <w:t>, including following teacher feedback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A7F6E43" w14:textId="45550A69" w:rsidR="00FE5F62" w:rsidRPr="00256169" w:rsidRDefault="00555389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Opportunities to develop communication and leadership skills through project work </w:t>
      </w:r>
      <w:r w:rsidR="00E34533">
        <w:rPr>
          <w:rFonts w:ascii="Arial" w:hAnsi="Arial" w:cs="Arial"/>
          <w:color w:val="000000" w:themeColor="text1"/>
          <w:lang w:val="en-US"/>
        </w:rPr>
        <w:t>or through presenting aspects of their work/interests to other students or teachers</w:t>
      </w:r>
    </w:p>
    <w:p w14:paraId="6A7D3F66" w14:textId="154397F6" w:rsidR="00256169" w:rsidRPr="00740F36" w:rsidRDefault="00F0019C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Extra-curricular </w:t>
      </w:r>
      <w:r w:rsidR="00740F36">
        <w:rPr>
          <w:rFonts w:ascii="Arial" w:hAnsi="Arial" w:cs="Arial"/>
          <w:color w:val="000000" w:themeColor="text1"/>
          <w:lang w:val="en-US"/>
        </w:rPr>
        <w:t>subject master classes</w:t>
      </w:r>
    </w:p>
    <w:p w14:paraId="5D29720F" w14:textId="60F31CC3" w:rsidR="00740F36" w:rsidRPr="00D46E34" w:rsidRDefault="00D46E34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External visitors</w:t>
      </w:r>
    </w:p>
    <w:p w14:paraId="2D530305" w14:textId="12C7FDEA" w:rsidR="00D46E34" w:rsidRPr="00D46E34" w:rsidRDefault="00D46E34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Mentoring and pastoral support</w:t>
      </w:r>
    </w:p>
    <w:p w14:paraId="1D64B5E1" w14:textId="7A5F8F0B" w:rsidR="00D46E34" w:rsidRPr="00FF71E5" w:rsidRDefault="00627E22" w:rsidP="008005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Signposting for parents and </w:t>
      </w:r>
      <w:proofErr w:type="spellStart"/>
      <w:r>
        <w:rPr>
          <w:rFonts w:ascii="Arial" w:hAnsi="Arial" w:cs="Arial"/>
          <w:color w:val="000000" w:themeColor="text1"/>
          <w:lang w:val="en-US"/>
        </w:rPr>
        <w:t>carers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to local, regional</w:t>
      </w:r>
      <w:r w:rsidR="0052152B">
        <w:rPr>
          <w:rFonts w:ascii="Arial" w:hAnsi="Arial" w:cs="Arial"/>
          <w:color w:val="000000" w:themeColor="text1"/>
          <w:lang w:val="en-US"/>
        </w:rPr>
        <w:t xml:space="preserve"> or</w:t>
      </w:r>
      <w:r>
        <w:rPr>
          <w:rFonts w:ascii="Arial" w:hAnsi="Arial" w:cs="Arial"/>
          <w:color w:val="000000" w:themeColor="text1"/>
          <w:lang w:val="en-US"/>
        </w:rPr>
        <w:t xml:space="preserve"> national</w:t>
      </w:r>
      <w:r w:rsidR="0052152B">
        <w:rPr>
          <w:rFonts w:ascii="Arial" w:hAnsi="Arial" w:cs="Arial"/>
          <w:color w:val="000000" w:themeColor="text1"/>
          <w:lang w:val="en-US"/>
        </w:rPr>
        <w:t xml:space="preserve"> activities that can offer challenge and support for high potential learners</w:t>
      </w:r>
      <w:r w:rsidR="00FF71E5">
        <w:rPr>
          <w:rFonts w:ascii="Arial" w:hAnsi="Arial" w:cs="Arial"/>
          <w:color w:val="000000" w:themeColor="text1"/>
          <w:lang w:val="en-US"/>
        </w:rPr>
        <w:t>.</w:t>
      </w:r>
    </w:p>
    <w:p w14:paraId="3EFF8CFC" w14:textId="6323B574" w:rsidR="00FF71E5" w:rsidRDefault="00FF71E5" w:rsidP="008005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6BF50FDC" w14:textId="77777777" w:rsidR="00FF71E5" w:rsidRPr="00FF71E5" w:rsidRDefault="00FF71E5" w:rsidP="008005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1CCBD47C" w14:textId="12BA4690" w:rsidR="00DA446C" w:rsidRDefault="00F8214D" w:rsidP="008005CD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STRUCTURING OF OUR POLICY</w:t>
      </w:r>
    </w:p>
    <w:p w14:paraId="0F31B3B2" w14:textId="6D36346F" w:rsidR="00F8214D" w:rsidRDefault="00F8214D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386766B" w14:textId="6130A0D1" w:rsidR="00EB00E5" w:rsidRDefault="00EB00E5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believe it is important to co-ordinate our policy and we will do this as follows:</w:t>
      </w:r>
    </w:p>
    <w:p w14:paraId="21964985" w14:textId="2497CB0C" w:rsidR="00EB00E5" w:rsidRDefault="00EB00E5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E553F5B" w14:textId="52C93D86" w:rsidR="00F45DE7" w:rsidRDefault="00F45DE7" w:rsidP="008005CD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Lead governor with responsibility for high potential learners</w:t>
      </w:r>
    </w:p>
    <w:p w14:paraId="0D4A0EAE" w14:textId="6EDAAF11" w:rsidR="00F45DE7" w:rsidRDefault="00836E75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lead governor will report to the governing body at least once a year on progress on our policy</w:t>
      </w:r>
      <w:r w:rsidR="00F34602">
        <w:rPr>
          <w:rFonts w:ascii="Arial" w:hAnsi="Arial" w:cs="Arial"/>
          <w:lang w:val="en-US"/>
        </w:rPr>
        <w:t xml:space="preserve"> and provision. They will meet with the Stretch and Challenge </w:t>
      </w:r>
      <w:proofErr w:type="spellStart"/>
      <w:r w:rsidR="00F34602">
        <w:rPr>
          <w:rFonts w:ascii="Arial" w:hAnsi="Arial" w:cs="Arial"/>
          <w:lang w:val="en-US"/>
        </w:rPr>
        <w:t>co-ordinator</w:t>
      </w:r>
      <w:proofErr w:type="spellEnd"/>
      <w:r w:rsidR="00F34602">
        <w:rPr>
          <w:rFonts w:ascii="Arial" w:hAnsi="Arial" w:cs="Arial"/>
          <w:lang w:val="en-US"/>
        </w:rPr>
        <w:t xml:space="preserve"> at least on an annual basis to evaluate the school’s policy and provision</w:t>
      </w:r>
    </w:p>
    <w:p w14:paraId="567B2239" w14:textId="4CDCD912" w:rsidR="00F34602" w:rsidRDefault="00F34602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273FC47" w14:textId="28186CFE" w:rsidR="0006079C" w:rsidRDefault="0006079C" w:rsidP="008005CD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Stretch and Challenge </w:t>
      </w:r>
      <w:proofErr w:type="spellStart"/>
      <w:r>
        <w:rPr>
          <w:rFonts w:ascii="Arial" w:hAnsi="Arial" w:cs="Arial"/>
          <w:b/>
          <w:bCs/>
          <w:lang w:val="en-US"/>
        </w:rPr>
        <w:t>co-ordinator</w:t>
      </w:r>
      <w:proofErr w:type="spellEnd"/>
    </w:p>
    <w:p w14:paraId="4C1A18ED" w14:textId="6A34CAD3" w:rsidR="0006079C" w:rsidRDefault="0020450D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co-ordinator</w:t>
      </w:r>
      <w:proofErr w:type="spellEnd"/>
      <w:r>
        <w:rPr>
          <w:rFonts w:ascii="Arial" w:hAnsi="Arial" w:cs="Arial"/>
          <w:lang w:val="en-US"/>
        </w:rPr>
        <w:t xml:space="preserve"> is responsible for overseeing the strategy</w:t>
      </w:r>
      <w:r w:rsidR="0020767F">
        <w:rPr>
          <w:rFonts w:ascii="Arial" w:hAnsi="Arial" w:cs="Arial"/>
          <w:lang w:val="en-US"/>
        </w:rPr>
        <w:t>. They will:</w:t>
      </w:r>
    </w:p>
    <w:p w14:paraId="06971592" w14:textId="59E9BFEA" w:rsidR="0020767F" w:rsidRDefault="0020767F" w:rsidP="008005C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Develop and </w:t>
      </w:r>
      <w:r w:rsidR="006E0D67">
        <w:rPr>
          <w:rFonts w:ascii="Arial" w:hAnsi="Arial" w:cs="Arial"/>
          <w:lang w:val="en-US"/>
        </w:rPr>
        <w:t>monitor the policy and provision</w:t>
      </w:r>
    </w:p>
    <w:p w14:paraId="77745124" w14:textId="60FA07FF" w:rsidR="006E0D67" w:rsidRDefault="006E0D67" w:rsidP="008005C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Keep a register of all high potential learners and the specific support they are given</w:t>
      </w:r>
    </w:p>
    <w:p w14:paraId="7311BEEA" w14:textId="3140A477" w:rsidR="006E0D67" w:rsidRDefault="00825163" w:rsidP="008005C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Interview all high potential learners at least once a year</w:t>
      </w:r>
    </w:p>
    <w:p w14:paraId="17F22E64" w14:textId="356864FB" w:rsidR="00825163" w:rsidRDefault="00825163" w:rsidP="008005C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Liaise with</w:t>
      </w:r>
      <w:r w:rsidR="006717DC">
        <w:rPr>
          <w:rFonts w:ascii="Arial" w:hAnsi="Arial" w:cs="Arial"/>
          <w:lang w:val="en-US"/>
        </w:rPr>
        <w:t xml:space="preserve"> parents and </w:t>
      </w:r>
      <w:proofErr w:type="spellStart"/>
      <w:r w:rsidR="006717DC">
        <w:rPr>
          <w:rFonts w:ascii="Arial" w:hAnsi="Arial" w:cs="Arial"/>
          <w:lang w:val="en-US"/>
        </w:rPr>
        <w:t>carers</w:t>
      </w:r>
      <w:proofErr w:type="spellEnd"/>
      <w:r w:rsidR="006717DC">
        <w:rPr>
          <w:rFonts w:ascii="Arial" w:hAnsi="Arial" w:cs="Arial"/>
          <w:lang w:val="en-US"/>
        </w:rPr>
        <w:t xml:space="preserve"> of high potential learners</w:t>
      </w:r>
    </w:p>
    <w:p w14:paraId="00F6C7CE" w14:textId="440048C0" w:rsidR="006717DC" w:rsidRDefault="006717DC" w:rsidP="008005C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Monitor the impact of the provision</w:t>
      </w:r>
    </w:p>
    <w:p w14:paraId="59F3B3CF" w14:textId="60BAC83B" w:rsidR="006717DC" w:rsidRDefault="004D1A84" w:rsidP="008005C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and arrange appropriate training </w:t>
      </w:r>
      <w:r w:rsidR="002619B0">
        <w:rPr>
          <w:rFonts w:ascii="Arial" w:hAnsi="Arial" w:cs="Arial"/>
          <w:lang w:val="en-US"/>
        </w:rPr>
        <w:t xml:space="preserve">for </w:t>
      </w:r>
      <w:r>
        <w:rPr>
          <w:rFonts w:ascii="Arial" w:hAnsi="Arial" w:cs="Arial"/>
          <w:lang w:val="en-US"/>
        </w:rPr>
        <w:t>all teaching staff</w:t>
      </w:r>
    </w:p>
    <w:p w14:paraId="1BACB171" w14:textId="2A513DB4" w:rsidR="004D1A84" w:rsidRDefault="006C7E6D" w:rsidP="008005C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Keep up-to-date with good practice</w:t>
      </w:r>
    </w:p>
    <w:p w14:paraId="49407748" w14:textId="4FD286CF" w:rsidR="00685DCC" w:rsidRDefault="000412E4" w:rsidP="008005C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Develop and participate in local/online networks </w:t>
      </w:r>
      <w:r w:rsidR="00685DCC">
        <w:rPr>
          <w:rFonts w:ascii="Arial" w:hAnsi="Arial" w:cs="Arial"/>
          <w:lang w:val="en-US"/>
        </w:rPr>
        <w:t xml:space="preserve">of Stretch and Challenge </w:t>
      </w:r>
      <w:proofErr w:type="spellStart"/>
      <w:r w:rsidR="00685DCC">
        <w:rPr>
          <w:rFonts w:ascii="Arial" w:hAnsi="Arial" w:cs="Arial"/>
          <w:lang w:val="en-US"/>
        </w:rPr>
        <w:t>co-ordinators</w:t>
      </w:r>
      <w:proofErr w:type="spellEnd"/>
    </w:p>
    <w:p w14:paraId="5A8A9F52" w14:textId="77777777" w:rsidR="000F153C" w:rsidRPr="000F153C" w:rsidRDefault="000F153C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35C42DC" w14:textId="6F23E9F0" w:rsidR="00685DCC" w:rsidRPr="000F153C" w:rsidRDefault="000F153C" w:rsidP="008005CD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Subject leaders</w:t>
      </w:r>
    </w:p>
    <w:p w14:paraId="5E3CDC88" w14:textId="7DDDEDD3" w:rsidR="00DA446C" w:rsidRDefault="000F153C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Individual subject leaders are responsible for the following</w:t>
      </w:r>
      <w:r w:rsidR="007475C1">
        <w:rPr>
          <w:rFonts w:ascii="Arial" w:hAnsi="Arial" w:cs="Arial"/>
          <w:lang w:val="en-US"/>
        </w:rPr>
        <w:t>:</w:t>
      </w:r>
    </w:p>
    <w:p w14:paraId="45F9C245" w14:textId="31434FF2" w:rsidR="007475C1" w:rsidRDefault="007475C1" w:rsidP="008005C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Understanding and implementing challenge for high potential learners</w:t>
      </w:r>
    </w:p>
    <w:p w14:paraId="7E5EC835" w14:textId="3D02C400" w:rsidR="007475C1" w:rsidRDefault="00325FD4" w:rsidP="008005C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Keeping a register of high potential learners in their subject leadership</w:t>
      </w:r>
    </w:p>
    <w:p w14:paraId="2E261568" w14:textId="38EBBF7D" w:rsidR="00325FD4" w:rsidRDefault="00CA66FC" w:rsidP="008005C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Implementing subject specific initiatives to </w:t>
      </w:r>
      <w:proofErr w:type="spellStart"/>
      <w:r>
        <w:rPr>
          <w:rFonts w:ascii="Arial" w:hAnsi="Arial" w:cs="Arial"/>
          <w:lang w:val="en-US"/>
        </w:rPr>
        <w:t>maximise</w:t>
      </w:r>
      <w:proofErr w:type="spellEnd"/>
      <w:r>
        <w:rPr>
          <w:rFonts w:ascii="Arial" w:hAnsi="Arial" w:cs="Arial"/>
          <w:lang w:val="en-US"/>
        </w:rPr>
        <w:t xml:space="preserve"> the potential of all learners</w:t>
      </w:r>
      <w:r w:rsidR="00380334">
        <w:rPr>
          <w:rFonts w:ascii="Arial" w:hAnsi="Arial" w:cs="Arial"/>
          <w:lang w:val="en-US"/>
        </w:rPr>
        <w:t xml:space="preserve"> (including those identified as high potential learners)</w:t>
      </w:r>
    </w:p>
    <w:p w14:paraId="471DFB8C" w14:textId="74CB9BFC" w:rsidR="00380334" w:rsidRDefault="00380334" w:rsidP="008005C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Keeping up-to-date with talent development within the subject</w:t>
      </w:r>
    </w:p>
    <w:p w14:paraId="3D4757F0" w14:textId="7086BD0E" w:rsidR="00663DAF" w:rsidRDefault="00663DAF" w:rsidP="008005CD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Class teachers</w:t>
      </w:r>
    </w:p>
    <w:p w14:paraId="7C0FA48A" w14:textId="0C332E14" w:rsidR="008A12AA" w:rsidRDefault="008A12AA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class teacher will:</w:t>
      </w:r>
    </w:p>
    <w:p w14:paraId="24F50F7B" w14:textId="219FA909" w:rsidR="00B64FC8" w:rsidRDefault="00F64520" w:rsidP="00B64FC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Collate a class register of high potential learners including those</w:t>
      </w:r>
      <w:r w:rsidR="001715B7">
        <w:rPr>
          <w:rFonts w:ascii="Arial" w:hAnsi="Arial" w:cs="Arial"/>
          <w:lang w:val="en-US"/>
        </w:rPr>
        <w:t xml:space="preserve"> who have the potential but for whatever reason, are not demonstrating this</w:t>
      </w:r>
    </w:p>
    <w:p w14:paraId="05247A5E" w14:textId="3A221C17" w:rsidR="00484F8C" w:rsidRPr="006E427A" w:rsidRDefault="00484F8C" w:rsidP="006E427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>Use quality first teaching</w:t>
      </w:r>
      <w:r w:rsidR="006A0971">
        <w:rPr>
          <w:rFonts w:ascii="Arial" w:hAnsi="Arial" w:cs="Arial"/>
          <w:lang w:val="en-US"/>
        </w:rPr>
        <w:t xml:space="preserve"> </w:t>
      </w:r>
      <w:r w:rsidR="006A0971">
        <w:rPr>
          <w:rFonts w:ascii="Arial" w:hAnsi="Arial" w:cs="Arial"/>
          <w:color w:val="000000" w:themeColor="text1"/>
          <w:lang w:val="en-US"/>
        </w:rPr>
        <w:t>encompassing assessment for learning; challenge through a mastery approach; enrichment activities; extension, pace and acceleration; choice and independence and variety.</w:t>
      </w:r>
    </w:p>
    <w:p w14:paraId="0CE8E2D4" w14:textId="7355946D" w:rsidR="0065296B" w:rsidRDefault="0065296B" w:rsidP="0065296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Provide</w:t>
      </w:r>
      <w:r w:rsidRPr="00B64FC8">
        <w:rPr>
          <w:rFonts w:ascii="Arial" w:hAnsi="Arial" w:cs="Arial"/>
          <w:lang w:val="en-US"/>
        </w:rPr>
        <w:t xml:space="preserve"> activities and opportunities to stretch and challenge</w:t>
      </w:r>
      <w:r w:rsidR="006E427A">
        <w:rPr>
          <w:rFonts w:ascii="Arial" w:hAnsi="Arial" w:cs="Arial"/>
          <w:lang w:val="en-US"/>
        </w:rPr>
        <w:t xml:space="preserve"> all</w:t>
      </w:r>
      <w:r w:rsidRPr="00B64FC8">
        <w:rPr>
          <w:rFonts w:ascii="Arial" w:hAnsi="Arial" w:cs="Arial"/>
          <w:lang w:val="en-US"/>
        </w:rPr>
        <w:t xml:space="preserve"> high potential learners in their daily planning</w:t>
      </w:r>
    </w:p>
    <w:p w14:paraId="6E09E6D1" w14:textId="65C4EDE4" w:rsidR="0065296B" w:rsidRDefault="00D012D4" w:rsidP="00B64FC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Implement </w:t>
      </w:r>
      <w:r w:rsidR="00813921">
        <w:rPr>
          <w:rFonts w:ascii="Arial" w:hAnsi="Arial" w:cs="Arial"/>
          <w:lang w:val="en-US"/>
        </w:rPr>
        <w:t>initiatives for high potential learners in their daily teaching practice following training or CPD</w:t>
      </w:r>
    </w:p>
    <w:p w14:paraId="4EE734E5" w14:textId="3E04619C" w:rsidR="00484F8C" w:rsidRDefault="00484F8C" w:rsidP="00484F8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9216800" w14:textId="77777777" w:rsidR="00484F8C" w:rsidRPr="00484F8C" w:rsidRDefault="00484F8C" w:rsidP="00484F8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ED288ED" w14:textId="2ECF513E" w:rsidR="00E57C47" w:rsidRPr="00380334" w:rsidRDefault="00E57C47" w:rsidP="008005CD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policy will be reviewed every t</w:t>
      </w:r>
      <w:r w:rsidR="008005CD">
        <w:rPr>
          <w:rFonts w:ascii="Arial" w:hAnsi="Arial" w:cs="Arial"/>
          <w:lang w:val="en-US"/>
        </w:rPr>
        <w:t>wo</w:t>
      </w:r>
      <w:r>
        <w:rPr>
          <w:rFonts w:ascii="Arial" w:hAnsi="Arial" w:cs="Arial"/>
          <w:lang w:val="en-US"/>
        </w:rPr>
        <w:t xml:space="preserve"> years</w:t>
      </w:r>
      <w:r w:rsidR="008005CD">
        <w:rPr>
          <w:rFonts w:ascii="Arial" w:hAnsi="Arial" w:cs="Arial"/>
          <w:lang w:val="en-US"/>
        </w:rPr>
        <w:t>.</w:t>
      </w:r>
    </w:p>
    <w:p w14:paraId="08DE63E3" w14:textId="56AAA280" w:rsidR="000E2F38" w:rsidRDefault="000E2F38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B28FAB0" w14:textId="77777777" w:rsidR="000E2F38" w:rsidRPr="00AC7FC7" w:rsidRDefault="000E2F38" w:rsidP="008005C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B22C24E" w14:textId="77777777" w:rsidR="00A2376E" w:rsidRPr="003805C4" w:rsidRDefault="00A2376E" w:rsidP="008005CD">
      <w:pPr>
        <w:spacing w:line="360" w:lineRule="auto"/>
        <w:rPr>
          <w:rFonts w:ascii="Arial" w:hAnsi="Arial" w:cs="Arial"/>
          <w:b/>
          <w:lang w:val="en-US"/>
        </w:rPr>
      </w:pPr>
    </w:p>
    <w:sectPr w:rsidR="00A2376E" w:rsidRPr="003805C4" w:rsidSect="005802AB"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A66C" w14:textId="77777777" w:rsidR="00707468" w:rsidRDefault="00707468">
      <w:r>
        <w:separator/>
      </w:r>
    </w:p>
  </w:endnote>
  <w:endnote w:type="continuationSeparator" w:id="0">
    <w:p w14:paraId="4A058186" w14:textId="77777777" w:rsidR="00707468" w:rsidRDefault="00707468">
      <w:r>
        <w:continuationSeparator/>
      </w:r>
    </w:p>
  </w:endnote>
  <w:endnote w:type="continuationNotice" w:id="1">
    <w:p w14:paraId="491406CE" w14:textId="77777777" w:rsidR="00707468" w:rsidRDefault="00707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3CA7" w14:textId="77777777" w:rsidR="003805C4" w:rsidRPr="003805C4" w:rsidRDefault="003805C4" w:rsidP="00011FAB">
    <w:pPr>
      <w:pStyle w:val="Footer"/>
    </w:pPr>
    <w:r w:rsidRPr="003805C4">
      <w:t xml:space="preserve">Status </w:t>
    </w:r>
    <w:r w:rsidRPr="003805C4">
      <w:tab/>
      <w:t xml:space="preserve">OLI:   </w:t>
    </w:r>
    <w:r w:rsidRPr="00011FAB">
      <w:t xml:space="preserve">draft </w:t>
    </w:r>
    <w:r w:rsidRPr="003805C4">
      <w:t xml:space="preserve">/ </w:t>
    </w:r>
    <w:r w:rsidRPr="00011FAB">
      <w:rPr>
        <w:u w:val="single"/>
      </w:rPr>
      <w:t>under consultation</w:t>
    </w:r>
    <w:r w:rsidRPr="003805C4">
      <w:t xml:space="preserve"> / to be ratified / agreed by Policy committee / ratified by FGB </w:t>
    </w:r>
  </w:p>
  <w:p w14:paraId="18EBB3A1" w14:textId="65EC6CC8" w:rsidR="003805C4" w:rsidRDefault="003805C4" w:rsidP="003805C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416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416E">
      <w:rPr>
        <w:b/>
        <w:bCs/>
        <w:noProof/>
      </w:rPr>
      <w:t>6</w:t>
    </w:r>
    <w:r>
      <w:rPr>
        <w:b/>
        <w:bCs/>
      </w:rPr>
      <w:fldChar w:fldCharType="end"/>
    </w:r>
  </w:p>
  <w:p w14:paraId="2556DCC4" w14:textId="77777777" w:rsidR="003805C4" w:rsidRDefault="00380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C12F" w14:textId="77777777" w:rsidR="003805C4" w:rsidRPr="003805C4" w:rsidRDefault="003805C4" w:rsidP="00011FAB">
    <w:pPr>
      <w:pStyle w:val="Footer"/>
    </w:pPr>
    <w:r w:rsidRPr="003805C4">
      <w:t>S</w:t>
    </w:r>
    <w:r w:rsidR="00011FAB">
      <w:t xml:space="preserve">tatus </w:t>
    </w:r>
    <w:r w:rsidR="00011FAB">
      <w:tab/>
      <w:t xml:space="preserve">OLI: </w:t>
    </w:r>
    <w:r w:rsidRPr="00011FAB">
      <w:t xml:space="preserve">draft </w:t>
    </w:r>
    <w:r w:rsidRPr="0034327D">
      <w:t>/ under consultation</w:t>
    </w:r>
    <w:r w:rsidRPr="003805C4">
      <w:t xml:space="preserve"> / to be ratified / agreed by Policy committee / ratified by FGB </w:t>
    </w:r>
  </w:p>
  <w:p w14:paraId="48ACFF4A" w14:textId="2FBDD1CA" w:rsidR="003805C4" w:rsidRDefault="003805C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416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416E">
      <w:rPr>
        <w:b/>
        <w:bCs/>
        <w:noProof/>
      </w:rPr>
      <w:t>6</w:t>
    </w:r>
    <w:r>
      <w:rPr>
        <w:b/>
        <w:bCs/>
      </w:rPr>
      <w:fldChar w:fldCharType="end"/>
    </w:r>
  </w:p>
  <w:p w14:paraId="2FCAA435" w14:textId="77777777" w:rsidR="003805C4" w:rsidRDefault="0038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A4E9" w14:textId="77777777" w:rsidR="00707468" w:rsidRDefault="00707468">
      <w:r>
        <w:separator/>
      </w:r>
    </w:p>
  </w:footnote>
  <w:footnote w:type="continuationSeparator" w:id="0">
    <w:p w14:paraId="26643CA7" w14:textId="77777777" w:rsidR="00707468" w:rsidRDefault="00707468">
      <w:r>
        <w:continuationSeparator/>
      </w:r>
    </w:p>
  </w:footnote>
  <w:footnote w:type="continuationNotice" w:id="1">
    <w:p w14:paraId="7F0AF571" w14:textId="77777777" w:rsidR="00707468" w:rsidRDefault="00707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397"/>
    <w:multiLevelType w:val="hybridMultilevel"/>
    <w:tmpl w:val="9072F9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611C0C"/>
    <w:multiLevelType w:val="hybridMultilevel"/>
    <w:tmpl w:val="6A8AB6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4B3C"/>
    <w:multiLevelType w:val="hybridMultilevel"/>
    <w:tmpl w:val="073E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649B"/>
    <w:multiLevelType w:val="hybridMultilevel"/>
    <w:tmpl w:val="D430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747"/>
    <w:multiLevelType w:val="hybridMultilevel"/>
    <w:tmpl w:val="805A95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DBC"/>
    <w:multiLevelType w:val="hybridMultilevel"/>
    <w:tmpl w:val="8BA0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8BE"/>
    <w:multiLevelType w:val="hybridMultilevel"/>
    <w:tmpl w:val="B62C65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72D8A"/>
    <w:multiLevelType w:val="hybridMultilevel"/>
    <w:tmpl w:val="9B1AD2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6DC2"/>
    <w:multiLevelType w:val="hybridMultilevel"/>
    <w:tmpl w:val="1198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327D"/>
    <w:multiLevelType w:val="hybridMultilevel"/>
    <w:tmpl w:val="383CC9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685FE5"/>
    <w:multiLevelType w:val="hybridMultilevel"/>
    <w:tmpl w:val="221E2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3C7094"/>
    <w:multiLevelType w:val="hybridMultilevel"/>
    <w:tmpl w:val="5D7A8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80A73"/>
    <w:multiLevelType w:val="hybridMultilevel"/>
    <w:tmpl w:val="23F4A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0505"/>
    <w:multiLevelType w:val="hybridMultilevel"/>
    <w:tmpl w:val="845654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71052"/>
    <w:multiLevelType w:val="hybridMultilevel"/>
    <w:tmpl w:val="B150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C344B"/>
    <w:multiLevelType w:val="hybridMultilevel"/>
    <w:tmpl w:val="C928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47568"/>
    <w:multiLevelType w:val="hybridMultilevel"/>
    <w:tmpl w:val="C1F2F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757DD"/>
    <w:multiLevelType w:val="hybridMultilevel"/>
    <w:tmpl w:val="DEDA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7067B"/>
    <w:multiLevelType w:val="hybridMultilevel"/>
    <w:tmpl w:val="77E6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27DBE"/>
    <w:multiLevelType w:val="hybridMultilevel"/>
    <w:tmpl w:val="7E2858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5E79"/>
    <w:multiLevelType w:val="hybridMultilevel"/>
    <w:tmpl w:val="1A7A0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1B596D"/>
    <w:multiLevelType w:val="hybridMultilevel"/>
    <w:tmpl w:val="DF544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BA787C"/>
    <w:multiLevelType w:val="hybridMultilevel"/>
    <w:tmpl w:val="09EA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55820"/>
    <w:multiLevelType w:val="hybridMultilevel"/>
    <w:tmpl w:val="3132D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20"/>
  </w:num>
  <w:num w:numId="5">
    <w:abstractNumId w:val="21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3"/>
  </w:num>
  <w:num w:numId="14">
    <w:abstractNumId w:val="22"/>
  </w:num>
  <w:num w:numId="15">
    <w:abstractNumId w:val="23"/>
  </w:num>
  <w:num w:numId="16">
    <w:abstractNumId w:val="13"/>
  </w:num>
  <w:num w:numId="17">
    <w:abstractNumId w:val="11"/>
  </w:num>
  <w:num w:numId="18">
    <w:abstractNumId w:val="6"/>
  </w:num>
  <w:num w:numId="19">
    <w:abstractNumId w:val="1"/>
  </w:num>
  <w:num w:numId="20">
    <w:abstractNumId w:val="16"/>
  </w:num>
  <w:num w:numId="21">
    <w:abstractNumId w:val="12"/>
  </w:num>
  <w:num w:numId="22">
    <w:abstractNumId w:val="19"/>
  </w:num>
  <w:num w:numId="23">
    <w:abstractNumId w:val="4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AE"/>
    <w:rsid w:val="0000057E"/>
    <w:rsid w:val="00002DBD"/>
    <w:rsid w:val="000077B2"/>
    <w:rsid w:val="000111B8"/>
    <w:rsid w:val="00011FAB"/>
    <w:rsid w:val="00014AA3"/>
    <w:rsid w:val="00015997"/>
    <w:rsid w:val="00020B7C"/>
    <w:rsid w:val="00022D66"/>
    <w:rsid w:val="000252F9"/>
    <w:rsid w:val="000306C3"/>
    <w:rsid w:val="00030B52"/>
    <w:rsid w:val="00033512"/>
    <w:rsid w:val="000337AE"/>
    <w:rsid w:val="00034F53"/>
    <w:rsid w:val="00035A72"/>
    <w:rsid w:val="00037377"/>
    <w:rsid w:val="000412E4"/>
    <w:rsid w:val="00047ACE"/>
    <w:rsid w:val="0005395C"/>
    <w:rsid w:val="0005591F"/>
    <w:rsid w:val="0006076D"/>
    <w:rsid w:val="0006079C"/>
    <w:rsid w:val="00063F7F"/>
    <w:rsid w:val="00064E58"/>
    <w:rsid w:val="000659F8"/>
    <w:rsid w:val="00065E5B"/>
    <w:rsid w:val="000734B8"/>
    <w:rsid w:val="00073D56"/>
    <w:rsid w:val="00073D94"/>
    <w:rsid w:val="00086911"/>
    <w:rsid w:val="000903AC"/>
    <w:rsid w:val="0009169F"/>
    <w:rsid w:val="00096152"/>
    <w:rsid w:val="000A01A9"/>
    <w:rsid w:val="000A0E4E"/>
    <w:rsid w:val="000A4415"/>
    <w:rsid w:val="000A5F5B"/>
    <w:rsid w:val="000A640F"/>
    <w:rsid w:val="000AD38D"/>
    <w:rsid w:val="000B48D1"/>
    <w:rsid w:val="000B68C7"/>
    <w:rsid w:val="000C00D7"/>
    <w:rsid w:val="000C46D7"/>
    <w:rsid w:val="000C4E18"/>
    <w:rsid w:val="000E210E"/>
    <w:rsid w:val="000E2BCD"/>
    <w:rsid w:val="000E2F38"/>
    <w:rsid w:val="000E7CEE"/>
    <w:rsid w:val="000F153C"/>
    <w:rsid w:val="000F1D2A"/>
    <w:rsid w:val="000F64D2"/>
    <w:rsid w:val="00107BCC"/>
    <w:rsid w:val="00116044"/>
    <w:rsid w:val="001176AD"/>
    <w:rsid w:val="00117C4B"/>
    <w:rsid w:val="001221A9"/>
    <w:rsid w:val="001255E1"/>
    <w:rsid w:val="001330CD"/>
    <w:rsid w:val="00133178"/>
    <w:rsid w:val="00135418"/>
    <w:rsid w:val="00142DE7"/>
    <w:rsid w:val="00143652"/>
    <w:rsid w:val="001622C9"/>
    <w:rsid w:val="001715B7"/>
    <w:rsid w:val="001731FA"/>
    <w:rsid w:val="00177AC3"/>
    <w:rsid w:val="001800F1"/>
    <w:rsid w:val="00181CE3"/>
    <w:rsid w:val="001851EE"/>
    <w:rsid w:val="0018787A"/>
    <w:rsid w:val="00187BC8"/>
    <w:rsid w:val="00187FB2"/>
    <w:rsid w:val="001903E0"/>
    <w:rsid w:val="001916CE"/>
    <w:rsid w:val="00195398"/>
    <w:rsid w:val="00196203"/>
    <w:rsid w:val="001B09D9"/>
    <w:rsid w:val="001B391F"/>
    <w:rsid w:val="001B48B3"/>
    <w:rsid w:val="001B492F"/>
    <w:rsid w:val="001B63FE"/>
    <w:rsid w:val="001B6A90"/>
    <w:rsid w:val="001C11C3"/>
    <w:rsid w:val="001C50F4"/>
    <w:rsid w:val="001C6D55"/>
    <w:rsid w:val="001E18B8"/>
    <w:rsid w:val="001E3723"/>
    <w:rsid w:val="001E386E"/>
    <w:rsid w:val="001E50DB"/>
    <w:rsid w:val="001F21CC"/>
    <w:rsid w:val="001F722A"/>
    <w:rsid w:val="0020450D"/>
    <w:rsid w:val="002069CD"/>
    <w:rsid w:val="0020767F"/>
    <w:rsid w:val="002108FA"/>
    <w:rsid w:val="0021108E"/>
    <w:rsid w:val="0022393C"/>
    <w:rsid w:val="0022488C"/>
    <w:rsid w:val="0023633F"/>
    <w:rsid w:val="00237E79"/>
    <w:rsid w:val="002404E3"/>
    <w:rsid w:val="00242729"/>
    <w:rsid w:val="00244764"/>
    <w:rsid w:val="0024490C"/>
    <w:rsid w:val="002466B3"/>
    <w:rsid w:val="0024710B"/>
    <w:rsid w:val="00247A8D"/>
    <w:rsid w:val="00253FF4"/>
    <w:rsid w:val="00256169"/>
    <w:rsid w:val="002619B0"/>
    <w:rsid w:val="00267CAA"/>
    <w:rsid w:val="00270A98"/>
    <w:rsid w:val="002744C5"/>
    <w:rsid w:val="0027497C"/>
    <w:rsid w:val="00283CFA"/>
    <w:rsid w:val="00292E88"/>
    <w:rsid w:val="002948CD"/>
    <w:rsid w:val="002948E3"/>
    <w:rsid w:val="00295194"/>
    <w:rsid w:val="002A31F0"/>
    <w:rsid w:val="002A3CF4"/>
    <w:rsid w:val="002A6F80"/>
    <w:rsid w:val="002A748E"/>
    <w:rsid w:val="002B1716"/>
    <w:rsid w:val="002B46FE"/>
    <w:rsid w:val="002C29D4"/>
    <w:rsid w:val="002E06B2"/>
    <w:rsid w:val="002E1583"/>
    <w:rsid w:val="002F1086"/>
    <w:rsid w:val="002F1495"/>
    <w:rsid w:val="002F480D"/>
    <w:rsid w:val="002F59DD"/>
    <w:rsid w:val="002F7868"/>
    <w:rsid w:val="003047C5"/>
    <w:rsid w:val="00305DF2"/>
    <w:rsid w:val="00305E26"/>
    <w:rsid w:val="00306C6F"/>
    <w:rsid w:val="00306F57"/>
    <w:rsid w:val="00310FB2"/>
    <w:rsid w:val="0031219A"/>
    <w:rsid w:val="00313016"/>
    <w:rsid w:val="00314117"/>
    <w:rsid w:val="00325FD4"/>
    <w:rsid w:val="00327925"/>
    <w:rsid w:val="00327C9A"/>
    <w:rsid w:val="00332AD6"/>
    <w:rsid w:val="00334CCF"/>
    <w:rsid w:val="00336211"/>
    <w:rsid w:val="00341CC8"/>
    <w:rsid w:val="0034327D"/>
    <w:rsid w:val="0034528A"/>
    <w:rsid w:val="003456A5"/>
    <w:rsid w:val="0035222A"/>
    <w:rsid w:val="003549CD"/>
    <w:rsid w:val="00354C89"/>
    <w:rsid w:val="00371092"/>
    <w:rsid w:val="003721B3"/>
    <w:rsid w:val="00380334"/>
    <w:rsid w:val="003805C4"/>
    <w:rsid w:val="00382E2A"/>
    <w:rsid w:val="00383F08"/>
    <w:rsid w:val="00386F41"/>
    <w:rsid w:val="00391A80"/>
    <w:rsid w:val="0039256F"/>
    <w:rsid w:val="003B39C1"/>
    <w:rsid w:val="003B4250"/>
    <w:rsid w:val="003C3A05"/>
    <w:rsid w:val="003C7CDA"/>
    <w:rsid w:val="003D18B3"/>
    <w:rsid w:val="003D6492"/>
    <w:rsid w:val="003D7879"/>
    <w:rsid w:val="003E0B80"/>
    <w:rsid w:val="003E1217"/>
    <w:rsid w:val="003E4A55"/>
    <w:rsid w:val="003E54DD"/>
    <w:rsid w:val="003E6044"/>
    <w:rsid w:val="003E6C1D"/>
    <w:rsid w:val="003E74A2"/>
    <w:rsid w:val="003F7A0F"/>
    <w:rsid w:val="003F7BCA"/>
    <w:rsid w:val="0040006D"/>
    <w:rsid w:val="00400643"/>
    <w:rsid w:val="00401421"/>
    <w:rsid w:val="00403E00"/>
    <w:rsid w:val="0041532E"/>
    <w:rsid w:val="00425C4C"/>
    <w:rsid w:val="004268F1"/>
    <w:rsid w:val="00427E32"/>
    <w:rsid w:val="00430C6D"/>
    <w:rsid w:val="0043649F"/>
    <w:rsid w:val="00443D9E"/>
    <w:rsid w:val="00450652"/>
    <w:rsid w:val="00450BDF"/>
    <w:rsid w:val="004530DC"/>
    <w:rsid w:val="0045710A"/>
    <w:rsid w:val="00457F16"/>
    <w:rsid w:val="004610AE"/>
    <w:rsid w:val="00465728"/>
    <w:rsid w:val="00466AE5"/>
    <w:rsid w:val="00471FB3"/>
    <w:rsid w:val="00472623"/>
    <w:rsid w:val="004738F5"/>
    <w:rsid w:val="00475961"/>
    <w:rsid w:val="00477545"/>
    <w:rsid w:val="00480088"/>
    <w:rsid w:val="004832C6"/>
    <w:rsid w:val="00483CA5"/>
    <w:rsid w:val="004843CF"/>
    <w:rsid w:val="00484F8C"/>
    <w:rsid w:val="004856FC"/>
    <w:rsid w:val="0049104E"/>
    <w:rsid w:val="00495A23"/>
    <w:rsid w:val="00497866"/>
    <w:rsid w:val="004A1AAE"/>
    <w:rsid w:val="004A273B"/>
    <w:rsid w:val="004A76F6"/>
    <w:rsid w:val="004B7DCF"/>
    <w:rsid w:val="004C1F0E"/>
    <w:rsid w:val="004C33E3"/>
    <w:rsid w:val="004C3B3D"/>
    <w:rsid w:val="004C4180"/>
    <w:rsid w:val="004C504A"/>
    <w:rsid w:val="004D1A84"/>
    <w:rsid w:val="004D3E55"/>
    <w:rsid w:val="004E2012"/>
    <w:rsid w:val="004E2333"/>
    <w:rsid w:val="004E357A"/>
    <w:rsid w:val="004E3790"/>
    <w:rsid w:val="004F0BDF"/>
    <w:rsid w:val="004F2463"/>
    <w:rsid w:val="004F7CD6"/>
    <w:rsid w:val="00505CEA"/>
    <w:rsid w:val="005131DF"/>
    <w:rsid w:val="0051368C"/>
    <w:rsid w:val="005150FA"/>
    <w:rsid w:val="0052152B"/>
    <w:rsid w:val="00530530"/>
    <w:rsid w:val="00533E7A"/>
    <w:rsid w:val="0053415C"/>
    <w:rsid w:val="00534A82"/>
    <w:rsid w:val="00534BAF"/>
    <w:rsid w:val="005372CF"/>
    <w:rsid w:val="005429D9"/>
    <w:rsid w:val="00543D14"/>
    <w:rsid w:val="00543DD1"/>
    <w:rsid w:val="0054740C"/>
    <w:rsid w:val="005501A4"/>
    <w:rsid w:val="005507FE"/>
    <w:rsid w:val="00554222"/>
    <w:rsid w:val="00555389"/>
    <w:rsid w:val="005558D2"/>
    <w:rsid w:val="0055701F"/>
    <w:rsid w:val="00557D65"/>
    <w:rsid w:val="00557F1A"/>
    <w:rsid w:val="00560A06"/>
    <w:rsid w:val="00561297"/>
    <w:rsid w:val="00563935"/>
    <w:rsid w:val="00565193"/>
    <w:rsid w:val="00572E96"/>
    <w:rsid w:val="00573D77"/>
    <w:rsid w:val="005802AB"/>
    <w:rsid w:val="005826D2"/>
    <w:rsid w:val="00590117"/>
    <w:rsid w:val="0059145D"/>
    <w:rsid w:val="00596AE8"/>
    <w:rsid w:val="005A6647"/>
    <w:rsid w:val="005B0A25"/>
    <w:rsid w:val="005B476E"/>
    <w:rsid w:val="005C1128"/>
    <w:rsid w:val="005C1666"/>
    <w:rsid w:val="005C772B"/>
    <w:rsid w:val="005C7FBE"/>
    <w:rsid w:val="005C7FC9"/>
    <w:rsid w:val="005D1486"/>
    <w:rsid w:val="005D375C"/>
    <w:rsid w:val="005D5F37"/>
    <w:rsid w:val="005E0710"/>
    <w:rsid w:val="005E1379"/>
    <w:rsid w:val="005E1BB8"/>
    <w:rsid w:val="005E2174"/>
    <w:rsid w:val="005E3E76"/>
    <w:rsid w:val="005E7D3A"/>
    <w:rsid w:val="005F4AE0"/>
    <w:rsid w:val="005F515A"/>
    <w:rsid w:val="00600537"/>
    <w:rsid w:val="00603014"/>
    <w:rsid w:val="006041FC"/>
    <w:rsid w:val="00605B35"/>
    <w:rsid w:val="0061091C"/>
    <w:rsid w:val="00612510"/>
    <w:rsid w:val="00615B82"/>
    <w:rsid w:val="00621E31"/>
    <w:rsid w:val="00622C79"/>
    <w:rsid w:val="00623B3C"/>
    <w:rsid w:val="00627E22"/>
    <w:rsid w:val="00634D76"/>
    <w:rsid w:val="00640FF3"/>
    <w:rsid w:val="00641F1A"/>
    <w:rsid w:val="00643846"/>
    <w:rsid w:val="006522AE"/>
    <w:rsid w:val="0065296B"/>
    <w:rsid w:val="006612E2"/>
    <w:rsid w:val="00663466"/>
    <w:rsid w:val="00663DAF"/>
    <w:rsid w:val="006717DC"/>
    <w:rsid w:val="006757F0"/>
    <w:rsid w:val="00676D0E"/>
    <w:rsid w:val="00681B4E"/>
    <w:rsid w:val="00685DCC"/>
    <w:rsid w:val="00686EE7"/>
    <w:rsid w:val="00692704"/>
    <w:rsid w:val="006A0971"/>
    <w:rsid w:val="006A1923"/>
    <w:rsid w:val="006B0712"/>
    <w:rsid w:val="006B1DEC"/>
    <w:rsid w:val="006B7067"/>
    <w:rsid w:val="006C30B6"/>
    <w:rsid w:val="006C4E61"/>
    <w:rsid w:val="006C4FA9"/>
    <w:rsid w:val="006C603F"/>
    <w:rsid w:val="006C7B10"/>
    <w:rsid w:val="006C7E6D"/>
    <w:rsid w:val="006D65DE"/>
    <w:rsid w:val="006E0D67"/>
    <w:rsid w:val="006E1D0D"/>
    <w:rsid w:val="006E1ED4"/>
    <w:rsid w:val="006E1F80"/>
    <w:rsid w:val="006E427A"/>
    <w:rsid w:val="006E4528"/>
    <w:rsid w:val="006E56D6"/>
    <w:rsid w:val="006F332F"/>
    <w:rsid w:val="006F643C"/>
    <w:rsid w:val="006F7AD3"/>
    <w:rsid w:val="006F7F18"/>
    <w:rsid w:val="00704218"/>
    <w:rsid w:val="00705664"/>
    <w:rsid w:val="00705890"/>
    <w:rsid w:val="00705976"/>
    <w:rsid w:val="00707468"/>
    <w:rsid w:val="007119D3"/>
    <w:rsid w:val="00716329"/>
    <w:rsid w:val="00720E75"/>
    <w:rsid w:val="00721869"/>
    <w:rsid w:val="0072416E"/>
    <w:rsid w:val="00724583"/>
    <w:rsid w:val="00733F56"/>
    <w:rsid w:val="0073487C"/>
    <w:rsid w:val="007407A3"/>
    <w:rsid w:val="00740F36"/>
    <w:rsid w:val="007434FB"/>
    <w:rsid w:val="007467FC"/>
    <w:rsid w:val="007475C1"/>
    <w:rsid w:val="007547DA"/>
    <w:rsid w:val="00754F17"/>
    <w:rsid w:val="00772D29"/>
    <w:rsid w:val="0077351C"/>
    <w:rsid w:val="0077429E"/>
    <w:rsid w:val="0077646E"/>
    <w:rsid w:val="00777CAE"/>
    <w:rsid w:val="0078780E"/>
    <w:rsid w:val="00787CAE"/>
    <w:rsid w:val="00790F33"/>
    <w:rsid w:val="0079365E"/>
    <w:rsid w:val="007972E6"/>
    <w:rsid w:val="007A2CD6"/>
    <w:rsid w:val="007A6ED0"/>
    <w:rsid w:val="007A7820"/>
    <w:rsid w:val="007C3DEA"/>
    <w:rsid w:val="007C6194"/>
    <w:rsid w:val="007C7903"/>
    <w:rsid w:val="007D30C0"/>
    <w:rsid w:val="007D6C30"/>
    <w:rsid w:val="007E2169"/>
    <w:rsid w:val="007E22AB"/>
    <w:rsid w:val="007E271F"/>
    <w:rsid w:val="007F2AA4"/>
    <w:rsid w:val="007F4205"/>
    <w:rsid w:val="008005CD"/>
    <w:rsid w:val="0080349A"/>
    <w:rsid w:val="00803EF9"/>
    <w:rsid w:val="00804058"/>
    <w:rsid w:val="00804F04"/>
    <w:rsid w:val="00812A9F"/>
    <w:rsid w:val="00813921"/>
    <w:rsid w:val="008164B1"/>
    <w:rsid w:val="00822DAD"/>
    <w:rsid w:val="00823ECF"/>
    <w:rsid w:val="00825163"/>
    <w:rsid w:val="00830266"/>
    <w:rsid w:val="00836272"/>
    <w:rsid w:val="00836E75"/>
    <w:rsid w:val="00840976"/>
    <w:rsid w:val="00841316"/>
    <w:rsid w:val="0084143B"/>
    <w:rsid w:val="00842BBD"/>
    <w:rsid w:val="00853F68"/>
    <w:rsid w:val="008619CC"/>
    <w:rsid w:val="00862AFC"/>
    <w:rsid w:val="00862BD0"/>
    <w:rsid w:val="0086332F"/>
    <w:rsid w:val="008644C5"/>
    <w:rsid w:val="0086503B"/>
    <w:rsid w:val="00866BB8"/>
    <w:rsid w:val="00867C1D"/>
    <w:rsid w:val="00870310"/>
    <w:rsid w:val="00870A4E"/>
    <w:rsid w:val="008742A8"/>
    <w:rsid w:val="008754F1"/>
    <w:rsid w:val="00875BE3"/>
    <w:rsid w:val="00881D80"/>
    <w:rsid w:val="0088523E"/>
    <w:rsid w:val="00890243"/>
    <w:rsid w:val="00890298"/>
    <w:rsid w:val="00892AB6"/>
    <w:rsid w:val="00896724"/>
    <w:rsid w:val="008A12AA"/>
    <w:rsid w:val="008A20AC"/>
    <w:rsid w:val="008A55CE"/>
    <w:rsid w:val="008B2242"/>
    <w:rsid w:val="008B254B"/>
    <w:rsid w:val="008B6DF3"/>
    <w:rsid w:val="008D3433"/>
    <w:rsid w:val="008D48D7"/>
    <w:rsid w:val="008E0C1E"/>
    <w:rsid w:val="008E3ABC"/>
    <w:rsid w:val="008E5049"/>
    <w:rsid w:val="008F00AB"/>
    <w:rsid w:val="008F6831"/>
    <w:rsid w:val="008F7372"/>
    <w:rsid w:val="008F7390"/>
    <w:rsid w:val="009055A4"/>
    <w:rsid w:val="009059DC"/>
    <w:rsid w:val="00910B84"/>
    <w:rsid w:val="009234D5"/>
    <w:rsid w:val="009305F3"/>
    <w:rsid w:val="00930B62"/>
    <w:rsid w:val="00932ADF"/>
    <w:rsid w:val="009356FF"/>
    <w:rsid w:val="0093723B"/>
    <w:rsid w:val="0094255F"/>
    <w:rsid w:val="009439A4"/>
    <w:rsid w:val="00945EAB"/>
    <w:rsid w:val="0095594F"/>
    <w:rsid w:val="00955E22"/>
    <w:rsid w:val="00957DCA"/>
    <w:rsid w:val="009621F3"/>
    <w:rsid w:val="009709CE"/>
    <w:rsid w:val="00972223"/>
    <w:rsid w:val="009773CD"/>
    <w:rsid w:val="00984178"/>
    <w:rsid w:val="00986A63"/>
    <w:rsid w:val="00987FDD"/>
    <w:rsid w:val="00990491"/>
    <w:rsid w:val="00990F6D"/>
    <w:rsid w:val="0099662E"/>
    <w:rsid w:val="009968B1"/>
    <w:rsid w:val="00997C2D"/>
    <w:rsid w:val="009A1A25"/>
    <w:rsid w:val="009A45C0"/>
    <w:rsid w:val="009A6A29"/>
    <w:rsid w:val="009B0112"/>
    <w:rsid w:val="009B284C"/>
    <w:rsid w:val="009B30DA"/>
    <w:rsid w:val="009B3EC0"/>
    <w:rsid w:val="009B7118"/>
    <w:rsid w:val="009B7615"/>
    <w:rsid w:val="009C0305"/>
    <w:rsid w:val="009C1DB7"/>
    <w:rsid w:val="009C24B1"/>
    <w:rsid w:val="009C525C"/>
    <w:rsid w:val="009D193D"/>
    <w:rsid w:val="009D1E18"/>
    <w:rsid w:val="009F7DDF"/>
    <w:rsid w:val="00A02AF5"/>
    <w:rsid w:val="00A1070E"/>
    <w:rsid w:val="00A11392"/>
    <w:rsid w:val="00A120FA"/>
    <w:rsid w:val="00A14C33"/>
    <w:rsid w:val="00A15D95"/>
    <w:rsid w:val="00A2376E"/>
    <w:rsid w:val="00A24C9D"/>
    <w:rsid w:val="00A31289"/>
    <w:rsid w:val="00A32EFA"/>
    <w:rsid w:val="00A33F5F"/>
    <w:rsid w:val="00A40FA6"/>
    <w:rsid w:val="00A4400C"/>
    <w:rsid w:val="00A45DB8"/>
    <w:rsid w:val="00A46FAC"/>
    <w:rsid w:val="00A47B3E"/>
    <w:rsid w:val="00A54BC5"/>
    <w:rsid w:val="00A55764"/>
    <w:rsid w:val="00A55D3E"/>
    <w:rsid w:val="00A5763A"/>
    <w:rsid w:val="00A579FA"/>
    <w:rsid w:val="00A61FD8"/>
    <w:rsid w:val="00A63DD3"/>
    <w:rsid w:val="00A70AD5"/>
    <w:rsid w:val="00A74EB6"/>
    <w:rsid w:val="00A75864"/>
    <w:rsid w:val="00A7642A"/>
    <w:rsid w:val="00A92152"/>
    <w:rsid w:val="00A959C6"/>
    <w:rsid w:val="00AA4743"/>
    <w:rsid w:val="00AB6D2F"/>
    <w:rsid w:val="00AB7459"/>
    <w:rsid w:val="00AC2B2E"/>
    <w:rsid w:val="00AC7B3A"/>
    <w:rsid w:val="00AC7FC7"/>
    <w:rsid w:val="00AD3557"/>
    <w:rsid w:val="00AE60B1"/>
    <w:rsid w:val="00AE6329"/>
    <w:rsid w:val="00AE6E19"/>
    <w:rsid w:val="00AF4DFE"/>
    <w:rsid w:val="00AF5986"/>
    <w:rsid w:val="00AF69EC"/>
    <w:rsid w:val="00B01AC7"/>
    <w:rsid w:val="00B032C6"/>
    <w:rsid w:val="00B0719C"/>
    <w:rsid w:val="00B07351"/>
    <w:rsid w:val="00B16413"/>
    <w:rsid w:val="00B23801"/>
    <w:rsid w:val="00B37625"/>
    <w:rsid w:val="00B45962"/>
    <w:rsid w:val="00B50B72"/>
    <w:rsid w:val="00B51F9B"/>
    <w:rsid w:val="00B55DD7"/>
    <w:rsid w:val="00B6459D"/>
    <w:rsid w:val="00B64FC8"/>
    <w:rsid w:val="00B662E2"/>
    <w:rsid w:val="00B665EF"/>
    <w:rsid w:val="00B7163A"/>
    <w:rsid w:val="00B73739"/>
    <w:rsid w:val="00B80318"/>
    <w:rsid w:val="00B84F47"/>
    <w:rsid w:val="00B878FD"/>
    <w:rsid w:val="00B91CF7"/>
    <w:rsid w:val="00B948B4"/>
    <w:rsid w:val="00B971F9"/>
    <w:rsid w:val="00BA47AE"/>
    <w:rsid w:val="00BA48B1"/>
    <w:rsid w:val="00BA7CA4"/>
    <w:rsid w:val="00BB0444"/>
    <w:rsid w:val="00BB173C"/>
    <w:rsid w:val="00BB5162"/>
    <w:rsid w:val="00BC06C5"/>
    <w:rsid w:val="00BC070C"/>
    <w:rsid w:val="00BC0AEC"/>
    <w:rsid w:val="00BC3147"/>
    <w:rsid w:val="00BC3C38"/>
    <w:rsid w:val="00BD245C"/>
    <w:rsid w:val="00BD3A85"/>
    <w:rsid w:val="00BD4166"/>
    <w:rsid w:val="00BD574A"/>
    <w:rsid w:val="00BE1940"/>
    <w:rsid w:val="00BE1D42"/>
    <w:rsid w:val="00BE28D0"/>
    <w:rsid w:val="00BF0CD4"/>
    <w:rsid w:val="00BF0D52"/>
    <w:rsid w:val="00BF5A43"/>
    <w:rsid w:val="00BF751B"/>
    <w:rsid w:val="00C02B6E"/>
    <w:rsid w:val="00C038FB"/>
    <w:rsid w:val="00C058C1"/>
    <w:rsid w:val="00C06654"/>
    <w:rsid w:val="00C074CA"/>
    <w:rsid w:val="00C10711"/>
    <w:rsid w:val="00C129E5"/>
    <w:rsid w:val="00C20881"/>
    <w:rsid w:val="00C22910"/>
    <w:rsid w:val="00C3199F"/>
    <w:rsid w:val="00C334E0"/>
    <w:rsid w:val="00C356E1"/>
    <w:rsid w:val="00C40EE3"/>
    <w:rsid w:val="00C4124A"/>
    <w:rsid w:val="00C456AC"/>
    <w:rsid w:val="00C4618D"/>
    <w:rsid w:val="00C559DA"/>
    <w:rsid w:val="00C56254"/>
    <w:rsid w:val="00C56CB2"/>
    <w:rsid w:val="00C706AF"/>
    <w:rsid w:val="00C70901"/>
    <w:rsid w:val="00C76C4A"/>
    <w:rsid w:val="00C86FDA"/>
    <w:rsid w:val="00C9067C"/>
    <w:rsid w:val="00C90A0D"/>
    <w:rsid w:val="00C91E84"/>
    <w:rsid w:val="00C962A9"/>
    <w:rsid w:val="00C97F2C"/>
    <w:rsid w:val="00CA0D27"/>
    <w:rsid w:val="00CA42E0"/>
    <w:rsid w:val="00CA66FC"/>
    <w:rsid w:val="00CB4795"/>
    <w:rsid w:val="00CC29F8"/>
    <w:rsid w:val="00CC3853"/>
    <w:rsid w:val="00CD2755"/>
    <w:rsid w:val="00CD2DB4"/>
    <w:rsid w:val="00CE3C73"/>
    <w:rsid w:val="00CE4DCE"/>
    <w:rsid w:val="00CE55EB"/>
    <w:rsid w:val="00CF04EA"/>
    <w:rsid w:val="00CF50EC"/>
    <w:rsid w:val="00CF55BB"/>
    <w:rsid w:val="00CF5D3F"/>
    <w:rsid w:val="00CF656D"/>
    <w:rsid w:val="00D012D4"/>
    <w:rsid w:val="00D02BDD"/>
    <w:rsid w:val="00D10B41"/>
    <w:rsid w:val="00D14E81"/>
    <w:rsid w:val="00D164F4"/>
    <w:rsid w:val="00D20BB6"/>
    <w:rsid w:val="00D22D77"/>
    <w:rsid w:val="00D26BA7"/>
    <w:rsid w:val="00D31A15"/>
    <w:rsid w:val="00D347C6"/>
    <w:rsid w:val="00D42BBB"/>
    <w:rsid w:val="00D4421B"/>
    <w:rsid w:val="00D46E34"/>
    <w:rsid w:val="00D527AD"/>
    <w:rsid w:val="00D612C6"/>
    <w:rsid w:val="00D640AA"/>
    <w:rsid w:val="00D738EA"/>
    <w:rsid w:val="00D751E6"/>
    <w:rsid w:val="00D820A7"/>
    <w:rsid w:val="00D87714"/>
    <w:rsid w:val="00D901EF"/>
    <w:rsid w:val="00D93B1C"/>
    <w:rsid w:val="00D94706"/>
    <w:rsid w:val="00D9489B"/>
    <w:rsid w:val="00D957F7"/>
    <w:rsid w:val="00D976F2"/>
    <w:rsid w:val="00DA0FCC"/>
    <w:rsid w:val="00DA2251"/>
    <w:rsid w:val="00DA446C"/>
    <w:rsid w:val="00DA6D52"/>
    <w:rsid w:val="00DA7CAB"/>
    <w:rsid w:val="00DB1375"/>
    <w:rsid w:val="00DB6DB6"/>
    <w:rsid w:val="00DB6FAD"/>
    <w:rsid w:val="00DB70C7"/>
    <w:rsid w:val="00DB71A8"/>
    <w:rsid w:val="00DB7F72"/>
    <w:rsid w:val="00DC0785"/>
    <w:rsid w:val="00DC2276"/>
    <w:rsid w:val="00DD00DB"/>
    <w:rsid w:val="00DD26CE"/>
    <w:rsid w:val="00DD51C0"/>
    <w:rsid w:val="00DD52F5"/>
    <w:rsid w:val="00DD559D"/>
    <w:rsid w:val="00DE01A4"/>
    <w:rsid w:val="00DE2476"/>
    <w:rsid w:val="00DE6B62"/>
    <w:rsid w:val="00DE7CCB"/>
    <w:rsid w:val="00DF679B"/>
    <w:rsid w:val="00DF70E8"/>
    <w:rsid w:val="00E04E31"/>
    <w:rsid w:val="00E05330"/>
    <w:rsid w:val="00E05F0A"/>
    <w:rsid w:val="00E13844"/>
    <w:rsid w:val="00E20BF0"/>
    <w:rsid w:val="00E22FA7"/>
    <w:rsid w:val="00E33B30"/>
    <w:rsid w:val="00E34533"/>
    <w:rsid w:val="00E3645E"/>
    <w:rsid w:val="00E3797C"/>
    <w:rsid w:val="00E37DB1"/>
    <w:rsid w:val="00E47E1F"/>
    <w:rsid w:val="00E558E5"/>
    <w:rsid w:val="00E57C47"/>
    <w:rsid w:val="00E57D7F"/>
    <w:rsid w:val="00E62195"/>
    <w:rsid w:val="00E63A6C"/>
    <w:rsid w:val="00E64573"/>
    <w:rsid w:val="00E747F1"/>
    <w:rsid w:val="00E75250"/>
    <w:rsid w:val="00E77470"/>
    <w:rsid w:val="00E77E5A"/>
    <w:rsid w:val="00E82033"/>
    <w:rsid w:val="00E85665"/>
    <w:rsid w:val="00E861A3"/>
    <w:rsid w:val="00E9097F"/>
    <w:rsid w:val="00E910C5"/>
    <w:rsid w:val="00E93BA0"/>
    <w:rsid w:val="00E964A0"/>
    <w:rsid w:val="00EA7CE5"/>
    <w:rsid w:val="00EB00E5"/>
    <w:rsid w:val="00EB00F8"/>
    <w:rsid w:val="00EB0E24"/>
    <w:rsid w:val="00EB64D9"/>
    <w:rsid w:val="00EC192A"/>
    <w:rsid w:val="00EC1EC5"/>
    <w:rsid w:val="00EC7F60"/>
    <w:rsid w:val="00ED5E6C"/>
    <w:rsid w:val="00ED6960"/>
    <w:rsid w:val="00EE6E31"/>
    <w:rsid w:val="00EF0EB5"/>
    <w:rsid w:val="00EF3C64"/>
    <w:rsid w:val="00F0019C"/>
    <w:rsid w:val="00F007E1"/>
    <w:rsid w:val="00F03B28"/>
    <w:rsid w:val="00F111FC"/>
    <w:rsid w:val="00F1222C"/>
    <w:rsid w:val="00F15954"/>
    <w:rsid w:val="00F205F4"/>
    <w:rsid w:val="00F26B03"/>
    <w:rsid w:val="00F31F64"/>
    <w:rsid w:val="00F32592"/>
    <w:rsid w:val="00F3457E"/>
    <w:rsid w:val="00F34602"/>
    <w:rsid w:val="00F35196"/>
    <w:rsid w:val="00F35758"/>
    <w:rsid w:val="00F4390C"/>
    <w:rsid w:val="00F44084"/>
    <w:rsid w:val="00F44BB3"/>
    <w:rsid w:val="00F45B7D"/>
    <w:rsid w:val="00F45DE7"/>
    <w:rsid w:val="00F514C4"/>
    <w:rsid w:val="00F535AB"/>
    <w:rsid w:val="00F54B45"/>
    <w:rsid w:val="00F55655"/>
    <w:rsid w:val="00F616E8"/>
    <w:rsid w:val="00F64520"/>
    <w:rsid w:val="00F652B3"/>
    <w:rsid w:val="00F655C9"/>
    <w:rsid w:val="00F67CAF"/>
    <w:rsid w:val="00F67ED5"/>
    <w:rsid w:val="00F70128"/>
    <w:rsid w:val="00F711BA"/>
    <w:rsid w:val="00F741FD"/>
    <w:rsid w:val="00F757E6"/>
    <w:rsid w:val="00F8214D"/>
    <w:rsid w:val="00F83BF5"/>
    <w:rsid w:val="00F914E8"/>
    <w:rsid w:val="00F9215F"/>
    <w:rsid w:val="00F942AD"/>
    <w:rsid w:val="00F956A8"/>
    <w:rsid w:val="00F97735"/>
    <w:rsid w:val="00FA6ECD"/>
    <w:rsid w:val="00FA76A7"/>
    <w:rsid w:val="00FB1BEA"/>
    <w:rsid w:val="00FB22FD"/>
    <w:rsid w:val="00FB46B8"/>
    <w:rsid w:val="00FC17CC"/>
    <w:rsid w:val="00FC4467"/>
    <w:rsid w:val="00FD240C"/>
    <w:rsid w:val="00FE1E30"/>
    <w:rsid w:val="00FE1F8E"/>
    <w:rsid w:val="00FE4436"/>
    <w:rsid w:val="00FE5F62"/>
    <w:rsid w:val="00FF1D0C"/>
    <w:rsid w:val="00FF71E5"/>
    <w:rsid w:val="05148FBC"/>
    <w:rsid w:val="08D4E4A7"/>
    <w:rsid w:val="094212C0"/>
    <w:rsid w:val="0ADDE321"/>
    <w:rsid w:val="0ECC0A9C"/>
    <w:rsid w:val="0FB15444"/>
    <w:rsid w:val="15E68C69"/>
    <w:rsid w:val="1B922FC8"/>
    <w:rsid w:val="1BA401DF"/>
    <w:rsid w:val="2098AA85"/>
    <w:rsid w:val="2393CC18"/>
    <w:rsid w:val="241C8041"/>
    <w:rsid w:val="26AB3DF9"/>
    <w:rsid w:val="2811EB51"/>
    <w:rsid w:val="2BFCAF7D"/>
    <w:rsid w:val="2C37844A"/>
    <w:rsid w:val="3031DFF8"/>
    <w:rsid w:val="3143941B"/>
    <w:rsid w:val="32796D32"/>
    <w:rsid w:val="32A65779"/>
    <w:rsid w:val="33E4ECEF"/>
    <w:rsid w:val="37D55397"/>
    <w:rsid w:val="39CB3593"/>
    <w:rsid w:val="3BFD1708"/>
    <w:rsid w:val="3C02D69B"/>
    <w:rsid w:val="3F214F00"/>
    <w:rsid w:val="40242D7B"/>
    <w:rsid w:val="40BD1F61"/>
    <w:rsid w:val="4387920A"/>
    <w:rsid w:val="45909084"/>
    <w:rsid w:val="46402323"/>
    <w:rsid w:val="4647173D"/>
    <w:rsid w:val="47035609"/>
    <w:rsid w:val="48DF3A54"/>
    <w:rsid w:val="4A6401A7"/>
    <w:rsid w:val="4E8755DD"/>
    <w:rsid w:val="4ED77DD3"/>
    <w:rsid w:val="54157F65"/>
    <w:rsid w:val="54927A56"/>
    <w:rsid w:val="56480421"/>
    <w:rsid w:val="57AFF12C"/>
    <w:rsid w:val="58FF8C93"/>
    <w:rsid w:val="5C137345"/>
    <w:rsid w:val="6245D422"/>
    <w:rsid w:val="628B058D"/>
    <w:rsid w:val="6426D5EE"/>
    <w:rsid w:val="70237681"/>
    <w:rsid w:val="7053705C"/>
    <w:rsid w:val="724791D2"/>
    <w:rsid w:val="786C3662"/>
    <w:rsid w:val="79DAD151"/>
    <w:rsid w:val="79ED24C0"/>
    <w:rsid w:val="7A2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A1228"/>
  <w15:chartTrackingRefBased/>
  <w15:docId w15:val="{4A908CB9-C58E-0B41-B882-C46FE9E4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lang w:val="x-none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lockText">
    <w:name w:val="Block Text"/>
    <w:basedOn w:val="Normal"/>
    <w:pPr>
      <w:ind w:left="720" w:right="-244" w:hanging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uiPriority w:val="99"/>
    <w:rsid w:val="00BD4166"/>
    <w:rPr>
      <w:color w:val="0000FF"/>
      <w:u w:val="single"/>
    </w:rPr>
  </w:style>
  <w:style w:type="character" w:styleId="FollowedHyperlink">
    <w:name w:val="FollowedHyperlink"/>
    <w:rsid w:val="00BD4166"/>
    <w:rPr>
      <w:color w:val="800080"/>
      <w:u w:val="single"/>
    </w:rPr>
  </w:style>
  <w:style w:type="character" w:customStyle="1" w:styleId="Heading1Char">
    <w:name w:val="Heading 1 Char"/>
    <w:link w:val="Heading1"/>
    <w:rsid w:val="006612E2"/>
    <w:rPr>
      <w:rFonts w:ascii="Arial" w:hAnsi="Arial"/>
      <w:b/>
      <w:sz w:val="24"/>
      <w:szCs w:val="24"/>
      <w:lang w:val="en-GB" w:eastAsia="en-US" w:bidi="ar-SA"/>
    </w:rPr>
  </w:style>
  <w:style w:type="paragraph" w:styleId="TOC2">
    <w:name w:val="toc 2"/>
    <w:basedOn w:val="Normal"/>
    <w:next w:val="Normal"/>
    <w:autoRedefine/>
    <w:semiHidden/>
    <w:rsid w:val="00804058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804058"/>
  </w:style>
  <w:style w:type="paragraph" w:styleId="TOC3">
    <w:name w:val="toc 3"/>
    <w:basedOn w:val="Normal"/>
    <w:next w:val="Normal"/>
    <w:autoRedefine/>
    <w:semiHidden/>
    <w:rsid w:val="00804058"/>
    <w:pPr>
      <w:ind w:left="480"/>
    </w:pPr>
  </w:style>
  <w:style w:type="table" w:styleId="TableGrid">
    <w:name w:val="Table Grid"/>
    <w:basedOn w:val="TableNormal"/>
    <w:rsid w:val="000B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48B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948B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84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3C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843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43CF"/>
    <w:rPr>
      <w:b/>
      <w:bCs/>
    </w:rPr>
  </w:style>
  <w:style w:type="character" w:customStyle="1" w:styleId="CommentSubjectChar">
    <w:name w:val="Comment Subject Char"/>
    <w:link w:val="CommentSubject"/>
    <w:rsid w:val="004843CF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55701F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964A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A6ED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92C4-A44A-4042-B303-7EF5BBE4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computer</dc:creator>
  <cp:keywords/>
  <cp:lastModifiedBy>Head</cp:lastModifiedBy>
  <cp:revision>2</cp:revision>
  <cp:lastPrinted>2021-11-09T17:14:00Z</cp:lastPrinted>
  <dcterms:created xsi:type="dcterms:W3CDTF">2023-07-28T14:46:00Z</dcterms:created>
  <dcterms:modified xsi:type="dcterms:W3CDTF">2023-07-28T14:46:00Z</dcterms:modified>
</cp:coreProperties>
</file>